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D66" w:rsidRDefault="00266D66" w:rsidP="00266D66">
      <w:pPr>
        <w:jc w:val="center"/>
        <w:rPr>
          <w:b/>
          <w:sz w:val="24"/>
        </w:rPr>
      </w:pPr>
    </w:p>
    <w:p w:rsidR="00266D66" w:rsidRDefault="00266D66" w:rsidP="00266D66">
      <w:pPr>
        <w:jc w:val="center"/>
        <w:rPr>
          <w:b/>
          <w:sz w:val="24"/>
        </w:rPr>
      </w:pPr>
    </w:p>
    <w:p w:rsidR="00266D66" w:rsidRDefault="00266D66" w:rsidP="00266D66">
      <w:pPr>
        <w:jc w:val="center"/>
        <w:rPr>
          <w:b/>
          <w:sz w:val="24"/>
        </w:rPr>
      </w:pPr>
    </w:p>
    <w:p w:rsidR="00266D66" w:rsidRDefault="00266D66" w:rsidP="00266D66">
      <w:pPr>
        <w:jc w:val="center"/>
        <w:rPr>
          <w:b/>
          <w:sz w:val="24"/>
        </w:rPr>
      </w:pPr>
    </w:p>
    <w:p w:rsidR="00266D66" w:rsidRDefault="00266D66" w:rsidP="00266D66">
      <w:pPr>
        <w:jc w:val="center"/>
        <w:rPr>
          <w:b/>
          <w:sz w:val="24"/>
        </w:rPr>
      </w:pPr>
      <w:r>
        <w:rPr>
          <w:b/>
          <w:sz w:val="24"/>
        </w:rPr>
        <w:t>T.C.</w:t>
      </w:r>
    </w:p>
    <w:p w:rsidR="00266D66" w:rsidRDefault="00266D66" w:rsidP="00266D66">
      <w:pPr>
        <w:jc w:val="center"/>
        <w:rPr>
          <w:b/>
          <w:sz w:val="24"/>
        </w:rPr>
      </w:pPr>
      <w:r>
        <w:rPr>
          <w:b/>
          <w:sz w:val="24"/>
        </w:rPr>
        <w:t>ERZİNCAN İLİ</w:t>
      </w:r>
    </w:p>
    <w:p w:rsidR="00266D66" w:rsidRDefault="00266D66" w:rsidP="00266D66">
      <w:pPr>
        <w:jc w:val="center"/>
        <w:rPr>
          <w:b/>
          <w:sz w:val="24"/>
        </w:rPr>
      </w:pPr>
      <w:r>
        <w:rPr>
          <w:b/>
          <w:sz w:val="24"/>
        </w:rPr>
        <w:t>İL GENEL MECLİSİ BAŞKANLIĞI</w:t>
      </w:r>
    </w:p>
    <w:p w:rsidR="00266D66" w:rsidRDefault="00266D66" w:rsidP="00266D66">
      <w:pPr>
        <w:jc w:val="center"/>
        <w:rPr>
          <w:b/>
          <w:sz w:val="24"/>
        </w:rPr>
      </w:pPr>
    </w:p>
    <w:p w:rsidR="00266D66" w:rsidRPr="00A726AA" w:rsidRDefault="00266D66" w:rsidP="00266D66">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66D66">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66D66">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1</w:t>
      </w:r>
    </w:p>
    <w:p w:rsidR="00266D66" w:rsidRPr="00A726AA" w:rsidRDefault="00266D66" w:rsidP="00266D66">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66D66">
      <w:pPr>
        <w:jc w:val="both"/>
        <w:rPr>
          <w:b/>
          <w:sz w:val="24"/>
          <w:szCs w:val="24"/>
        </w:rPr>
      </w:pPr>
      <w:r w:rsidRPr="00A726AA">
        <w:rPr>
          <w:b/>
          <w:sz w:val="24"/>
          <w:szCs w:val="24"/>
        </w:rPr>
        <w:t>Karar Tarihi</w:t>
      </w:r>
      <w:r w:rsidRPr="00A726AA">
        <w:rPr>
          <w:b/>
          <w:sz w:val="24"/>
          <w:szCs w:val="24"/>
        </w:rPr>
        <w:tab/>
      </w:r>
      <w:r w:rsidRPr="00A726AA">
        <w:rPr>
          <w:b/>
          <w:sz w:val="24"/>
          <w:szCs w:val="24"/>
        </w:rPr>
        <w:tab/>
        <w:t>: 03.03.2025</w:t>
      </w:r>
    </w:p>
    <w:p w:rsidR="00266D66" w:rsidRPr="00A726AA" w:rsidRDefault="00266D66" w:rsidP="00266D66">
      <w:pPr>
        <w:jc w:val="both"/>
        <w:rPr>
          <w:b/>
          <w:sz w:val="24"/>
          <w:szCs w:val="24"/>
        </w:rPr>
      </w:pPr>
      <w:r w:rsidRPr="00A726AA">
        <w:rPr>
          <w:b/>
          <w:sz w:val="24"/>
          <w:szCs w:val="24"/>
        </w:rPr>
        <w:t>Karar No</w:t>
      </w:r>
      <w:r w:rsidRPr="00A726AA">
        <w:rPr>
          <w:b/>
          <w:sz w:val="24"/>
          <w:szCs w:val="24"/>
        </w:rPr>
        <w:tab/>
      </w:r>
      <w:r w:rsidRPr="00A726AA">
        <w:rPr>
          <w:b/>
          <w:sz w:val="24"/>
          <w:szCs w:val="24"/>
        </w:rPr>
        <w:tab/>
        <w:t>: 20</w:t>
      </w:r>
    </w:p>
    <w:p w:rsidR="00266D66" w:rsidRPr="00A726AA" w:rsidRDefault="00266D66" w:rsidP="00266D66">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proofErr w:type="spellStart"/>
      <w:r w:rsidRPr="00A726AA">
        <w:rPr>
          <w:b/>
          <w:sz w:val="24"/>
          <w:szCs w:val="24"/>
        </w:rPr>
        <w:t>Konteyner</w:t>
      </w:r>
      <w:proofErr w:type="spellEnd"/>
      <w:r w:rsidRPr="00A726AA">
        <w:rPr>
          <w:b/>
          <w:sz w:val="24"/>
          <w:szCs w:val="24"/>
        </w:rPr>
        <w:t xml:space="preserve"> Hibe Edilmesi.</w:t>
      </w:r>
    </w:p>
    <w:p w:rsidR="00266D66" w:rsidRPr="00A726AA" w:rsidRDefault="00266D66" w:rsidP="00266D66">
      <w:pPr>
        <w:jc w:val="both"/>
        <w:rPr>
          <w:sz w:val="24"/>
          <w:szCs w:val="24"/>
        </w:rPr>
      </w:pPr>
      <w:r w:rsidRPr="00A726AA">
        <w:rPr>
          <w:b/>
          <w:sz w:val="24"/>
          <w:szCs w:val="24"/>
        </w:rPr>
        <w:t>Özet</w:t>
      </w:r>
      <w:r w:rsidRPr="00A726AA">
        <w:rPr>
          <w:b/>
          <w:sz w:val="24"/>
          <w:szCs w:val="24"/>
        </w:rPr>
        <w:tab/>
      </w:r>
      <w:r w:rsidRPr="00A726AA">
        <w:rPr>
          <w:b/>
          <w:sz w:val="24"/>
          <w:szCs w:val="24"/>
        </w:rPr>
        <w:tab/>
        <w:t xml:space="preserve">            :</w:t>
      </w:r>
      <w:r>
        <w:rPr>
          <w:sz w:val="24"/>
          <w:szCs w:val="24"/>
        </w:rPr>
        <w:t xml:space="preserve"> </w:t>
      </w:r>
      <w:r w:rsidRPr="00287F16">
        <w:rPr>
          <w:b/>
          <w:sz w:val="24"/>
          <w:szCs w:val="24"/>
        </w:rPr>
        <w:t>Erzincan</w:t>
      </w:r>
      <w:r>
        <w:rPr>
          <w:sz w:val="24"/>
          <w:szCs w:val="24"/>
        </w:rPr>
        <w:t xml:space="preserve"> </w:t>
      </w:r>
      <w:r w:rsidRPr="00287F16">
        <w:rPr>
          <w:b/>
          <w:sz w:val="24"/>
          <w:szCs w:val="24"/>
        </w:rPr>
        <w:t xml:space="preserve">İl </w:t>
      </w:r>
      <w:r w:rsidRPr="00A726AA">
        <w:rPr>
          <w:b/>
          <w:sz w:val="24"/>
          <w:szCs w:val="24"/>
        </w:rPr>
        <w:t xml:space="preserve">Emniyet Müdürlüğü Özel Güvenlik Şube </w:t>
      </w:r>
      <w:r>
        <w:rPr>
          <w:b/>
          <w:sz w:val="24"/>
          <w:szCs w:val="24"/>
        </w:rPr>
        <w:t xml:space="preserve">Müdürlüğünün sorumluluğunda bulunan İlimiz Merkez </w:t>
      </w:r>
      <w:proofErr w:type="spellStart"/>
      <w:r>
        <w:rPr>
          <w:b/>
          <w:sz w:val="24"/>
          <w:szCs w:val="24"/>
        </w:rPr>
        <w:t>Kurutilek</w:t>
      </w:r>
      <w:proofErr w:type="spellEnd"/>
      <w:r>
        <w:rPr>
          <w:b/>
          <w:sz w:val="24"/>
          <w:szCs w:val="24"/>
        </w:rPr>
        <w:t xml:space="preserve"> Mevkiindeki</w:t>
      </w:r>
      <w:r w:rsidRPr="00A726AA">
        <w:rPr>
          <w:b/>
          <w:sz w:val="24"/>
          <w:szCs w:val="24"/>
        </w:rPr>
        <w:t xml:space="preserve"> atış </w:t>
      </w:r>
      <w:r>
        <w:rPr>
          <w:b/>
          <w:sz w:val="24"/>
          <w:szCs w:val="24"/>
        </w:rPr>
        <w:t xml:space="preserve">poligonunda hizmet vermek üzere, </w:t>
      </w:r>
      <w:r w:rsidRPr="00A726AA">
        <w:rPr>
          <w:b/>
          <w:sz w:val="24"/>
          <w:szCs w:val="24"/>
        </w:rPr>
        <w:t xml:space="preserve">Erzincan İl Özel İdaresi </w:t>
      </w:r>
      <w:proofErr w:type="gramStart"/>
      <w:r w:rsidRPr="00A726AA">
        <w:rPr>
          <w:b/>
          <w:sz w:val="24"/>
          <w:szCs w:val="24"/>
        </w:rPr>
        <w:t>envanterine</w:t>
      </w:r>
      <w:proofErr w:type="gramEnd"/>
      <w:r>
        <w:rPr>
          <w:b/>
          <w:sz w:val="24"/>
          <w:szCs w:val="24"/>
        </w:rPr>
        <w:t xml:space="preserve"> kayıtlı olan </w:t>
      </w:r>
      <w:proofErr w:type="spellStart"/>
      <w:r>
        <w:rPr>
          <w:b/>
          <w:sz w:val="24"/>
          <w:szCs w:val="24"/>
        </w:rPr>
        <w:t>k</w:t>
      </w:r>
      <w:r w:rsidRPr="00A726AA">
        <w:rPr>
          <w:b/>
          <w:sz w:val="24"/>
          <w:szCs w:val="24"/>
        </w:rPr>
        <w:t>onteyner</w:t>
      </w:r>
      <w:r>
        <w:rPr>
          <w:b/>
          <w:sz w:val="24"/>
          <w:szCs w:val="24"/>
        </w:rPr>
        <w:t>in</w:t>
      </w:r>
      <w:proofErr w:type="spellEnd"/>
      <w:r w:rsidRPr="00A726AA">
        <w:rPr>
          <w:b/>
          <w:sz w:val="24"/>
          <w:szCs w:val="24"/>
        </w:rPr>
        <w:t xml:space="preserve"> hibe edilmesi.</w:t>
      </w:r>
    </w:p>
    <w:p w:rsidR="00266D66" w:rsidRPr="00A726AA" w:rsidRDefault="00266D66" w:rsidP="00266D66">
      <w:pPr>
        <w:jc w:val="both"/>
        <w:rPr>
          <w:b/>
          <w:bCs/>
          <w:sz w:val="24"/>
          <w:szCs w:val="24"/>
        </w:rPr>
      </w:pPr>
    </w:p>
    <w:p w:rsidR="00266D66" w:rsidRPr="00A726AA" w:rsidRDefault="00266D66" w:rsidP="00266D66">
      <w:pPr>
        <w:jc w:val="both"/>
        <w:rPr>
          <w:b/>
          <w:bCs/>
          <w:sz w:val="24"/>
          <w:szCs w:val="24"/>
        </w:rPr>
      </w:pPr>
    </w:p>
    <w:p w:rsidR="00266D66" w:rsidRPr="00A726AA" w:rsidRDefault="00266D66" w:rsidP="00266D66">
      <w:pPr>
        <w:ind w:left="2124"/>
        <w:jc w:val="both"/>
        <w:rPr>
          <w:b/>
          <w:bCs/>
          <w:sz w:val="24"/>
          <w:szCs w:val="24"/>
        </w:rPr>
      </w:pPr>
    </w:p>
    <w:p w:rsidR="00266D66" w:rsidRPr="00A726AA" w:rsidRDefault="00266D66" w:rsidP="00266D66">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266D66">
      <w:pPr>
        <w:jc w:val="both"/>
        <w:rPr>
          <w:sz w:val="24"/>
          <w:szCs w:val="24"/>
        </w:rPr>
      </w:pPr>
    </w:p>
    <w:p w:rsidR="00266D66" w:rsidRPr="00A726AA" w:rsidRDefault="00266D66" w:rsidP="00266D66">
      <w:pPr>
        <w:jc w:val="both"/>
        <w:rPr>
          <w:sz w:val="24"/>
          <w:szCs w:val="24"/>
        </w:rPr>
      </w:pPr>
    </w:p>
    <w:p w:rsidR="00266D66" w:rsidRPr="00A726AA" w:rsidRDefault="00266D66" w:rsidP="00266D66">
      <w:pPr>
        <w:pStyle w:val="GvdeMetniGirintisi"/>
      </w:pPr>
      <w:r w:rsidRPr="00A726AA">
        <w:t>İl Genel Meclis Başkanlığına Vilayet Makamından havaleli</w:t>
      </w:r>
      <w:r>
        <w:t>,</w:t>
      </w:r>
      <w:r w:rsidRPr="00A726AA">
        <w:t xml:space="preserve"> Erzincan İl Özel İdaresi Makine İkmal Bakım ve Onarım Müdürlüğünün 20.02.2025 tarih ve E-</w:t>
      </w:r>
      <w:proofErr w:type="gramStart"/>
      <w:r w:rsidRPr="00A726AA">
        <w:t>21911889</w:t>
      </w:r>
      <w:proofErr w:type="gramEnd"/>
      <w:r w:rsidRPr="00A726AA">
        <w:t>-020-63332 sayılı “</w:t>
      </w:r>
      <w:proofErr w:type="spellStart"/>
      <w:r w:rsidRPr="00A726AA">
        <w:t>Konteyner</w:t>
      </w:r>
      <w:proofErr w:type="spellEnd"/>
      <w:r w:rsidRPr="00A726AA">
        <w:t xml:space="preserve"> Hibe Edilmesi” konulu teklif yazısı okunup incelendi.</w:t>
      </w:r>
    </w:p>
    <w:p w:rsidR="00266D66" w:rsidRDefault="00266D66" w:rsidP="00266D66">
      <w:pPr>
        <w:pStyle w:val="GvdeMetniGirintisi"/>
      </w:pPr>
      <w:r w:rsidRPr="00A726AA">
        <w:t>Yapılan müzakereler neticesinde;</w:t>
      </w:r>
    </w:p>
    <w:p w:rsidR="00266D66" w:rsidRPr="00287F16" w:rsidRDefault="00266D66" w:rsidP="00266D66">
      <w:pPr>
        <w:pStyle w:val="GvdeMetniGirintisi"/>
      </w:pPr>
      <w:r w:rsidRPr="00A726AA">
        <w:t xml:space="preserve"> </w:t>
      </w:r>
      <w:r w:rsidRPr="00287F16">
        <w:t xml:space="preserve">Erzincan İl Emniyet Müdürlüğü Özel Güvenlik Şube Müdürlüğünün sorumluluğunda bulunan İlimiz Merkez </w:t>
      </w:r>
      <w:proofErr w:type="spellStart"/>
      <w:r w:rsidRPr="00287F16">
        <w:t>Kurutilek</w:t>
      </w:r>
      <w:proofErr w:type="spellEnd"/>
      <w:r w:rsidRPr="00287F16">
        <w:t xml:space="preserve"> Mevkiindeki atış poligonunda hizmet vermek üzere, Erzincan İl Özel İdaresi </w:t>
      </w:r>
      <w:proofErr w:type="gramStart"/>
      <w:r w:rsidRPr="00287F16">
        <w:t>envanterine</w:t>
      </w:r>
      <w:proofErr w:type="gramEnd"/>
      <w:r w:rsidRPr="00287F16">
        <w:t xml:space="preserve"> kayıtlı olan </w:t>
      </w:r>
      <w:proofErr w:type="spellStart"/>
      <w:r w:rsidRPr="00287F16">
        <w:t>konteynerin</w:t>
      </w:r>
      <w:proofErr w:type="spellEnd"/>
      <w:r w:rsidRPr="00287F16">
        <w:t xml:space="preserve"> hibe edilmesi istenmektedir.</w:t>
      </w:r>
    </w:p>
    <w:p w:rsidR="00266D66" w:rsidRPr="00A726AA" w:rsidRDefault="00266D66" w:rsidP="00266D66">
      <w:pPr>
        <w:pStyle w:val="GvdeMetniGirintisi"/>
      </w:pPr>
      <w:r>
        <w:t>10</w:t>
      </w:r>
      <w:r w:rsidRPr="00A726AA">
        <w:t>.</w:t>
      </w:r>
      <w:r>
        <w:t>10</w:t>
      </w:r>
      <w:r w:rsidRPr="00A726AA">
        <w:t>.</w:t>
      </w:r>
      <w:r>
        <w:t>2024</w:t>
      </w:r>
      <w:r w:rsidRPr="00A726AA">
        <w:t xml:space="preserve"> tarih ve </w:t>
      </w:r>
      <w:r>
        <w:t>32688</w:t>
      </w:r>
      <w:r w:rsidRPr="00A726AA">
        <w:t xml:space="preserve"> sayılı Resmî Gazetede yayımlanarak yürürlüğe giren </w:t>
      </w:r>
      <w:r>
        <w:t>09.10.2024 tarihli ve 9014</w:t>
      </w:r>
      <w:r w:rsidRPr="00A726AA">
        <w:t xml:space="preserve"> </w:t>
      </w:r>
      <w:r>
        <w:t xml:space="preserve">sayılı </w:t>
      </w:r>
      <w:r w:rsidRPr="00A726AA">
        <w:t>Taşınır Mal Yönetmeliği</w:t>
      </w:r>
      <w:r>
        <w:t>’</w:t>
      </w:r>
      <w:r w:rsidRPr="00A726AA">
        <w:t>nin 31.</w:t>
      </w:r>
      <w:r>
        <w:t xml:space="preserve"> M</w:t>
      </w:r>
      <w:r w:rsidRPr="00A726AA">
        <w:t>addesi gereğince</w:t>
      </w:r>
      <w:r>
        <w:t xml:space="preserve">, söz konusu </w:t>
      </w:r>
      <w:proofErr w:type="spellStart"/>
      <w:r>
        <w:t>konteyner</w:t>
      </w:r>
      <w:r w:rsidRPr="00A726AA">
        <w:t>in</w:t>
      </w:r>
      <w:proofErr w:type="spellEnd"/>
      <w:r>
        <w:t xml:space="preserve">, </w:t>
      </w:r>
      <w:r w:rsidRPr="00287F16">
        <w:t xml:space="preserve">Erzincan İl Emniyet Müdürlüğü </w:t>
      </w:r>
      <w:r w:rsidRPr="00A726AA">
        <w:t>Özel Güvenlik Şube Müdürlüğüne  hibe edilmesi</w:t>
      </w:r>
      <w:r>
        <w:t>ne</w:t>
      </w:r>
      <w:r w:rsidRPr="00A726AA">
        <w:t>;</w:t>
      </w:r>
    </w:p>
    <w:p w:rsidR="00266D66" w:rsidRPr="008D13B3" w:rsidRDefault="00266D66" w:rsidP="00266D66">
      <w:pPr>
        <w:ind w:firstLine="708"/>
        <w:jc w:val="both"/>
        <w:rPr>
          <w:sz w:val="24"/>
          <w:szCs w:val="24"/>
        </w:rPr>
      </w:pPr>
      <w:r w:rsidRPr="00A726AA">
        <w:rPr>
          <w:sz w:val="24"/>
          <w:szCs w:val="24"/>
        </w:rPr>
        <w:t xml:space="preserve"> İl Genel Meclisi’nin 03.03.2025 tarihli birleşiminde oy birliğiyle karar verildi. </w:t>
      </w:r>
    </w:p>
    <w:p w:rsidR="00266D66" w:rsidRPr="00534832" w:rsidRDefault="00266D66" w:rsidP="00266D66">
      <w:pPr>
        <w:jc w:val="both"/>
        <w:rPr>
          <w:b/>
          <w:sz w:val="24"/>
          <w:szCs w:val="24"/>
        </w:rPr>
      </w:pPr>
    </w:p>
    <w:p w:rsidR="00266D66" w:rsidRDefault="00266D66" w:rsidP="00266D66">
      <w:pPr>
        <w:pStyle w:val="Balk1"/>
        <w:jc w:val="left"/>
        <w:rPr>
          <w:u w:val="none"/>
        </w:rPr>
      </w:pPr>
    </w:p>
    <w:p w:rsidR="00266D66" w:rsidRDefault="00266D66" w:rsidP="00266D66">
      <w:pPr>
        <w:pStyle w:val="Balk1"/>
        <w:jc w:val="left"/>
        <w:rPr>
          <w:u w:val="none"/>
        </w:rPr>
      </w:pPr>
    </w:p>
    <w:p w:rsidR="00266D66" w:rsidRDefault="00266D66" w:rsidP="00266D66"/>
    <w:p w:rsidR="00266D66" w:rsidRPr="00303919" w:rsidRDefault="00266D66" w:rsidP="00266D66"/>
    <w:p w:rsidR="00266D66" w:rsidRDefault="00266D66" w:rsidP="00266D66">
      <w:pPr>
        <w:pStyle w:val="Balk1"/>
        <w:jc w:val="left"/>
        <w:rPr>
          <w:u w:val="none"/>
        </w:rPr>
      </w:pPr>
    </w:p>
    <w:p w:rsidR="00266D66" w:rsidRPr="00037D41" w:rsidRDefault="00266D66" w:rsidP="00266D66">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66D66">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2</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04</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21</w:t>
      </w:r>
    </w:p>
    <w:p w:rsidR="00266D66" w:rsidRPr="003F6C13" w:rsidRDefault="00266D66" w:rsidP="000B3D62">
      <w:pPr>
        <w:jc w:val="both"/>
        <w:rPr>
          <w:b/>
          <w:sz w:val="24"/>
          <w:szCs w:val="24"/>
        </w:rPr>
      </w:pPr>
      <w:proofErr w:type="gramStart"/>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sidRPr="003F6C13">
        <w:rPr>
          <w:b/>
          <w:sz w:val="24"/>
          <w:szCs w:val="24"/>
        </w:rPr>
        <w:t>Araç İhtiyacı.</w:t>
      </w:r>
      <w:proofErr w:type="gramEnd"/>
    </w:p>
    <w:p w:rsidR="00266D66" w:rsidRPr="003F6C13" w:rsidRDefault="00266D66" w:rsidP="00BF4E84">
      <w:pPr>
        <w:jc w:val="both"/>
        <w:rPr>
          <w:b/>
          <w:sz w:val="24"/>
          <w:szCs w:val="24"/>
        </w:rPr>
      </w:pPr>
      <w:r w:rsidRPr="003F6C13">
        <w:rPr>
          <w:b/>
          <w:sz w:val="24"/>
          <w:szCs w:val="24"/>
        </w:rPr>
        <w:t>Özet</w:t>
      </w:r>
      <w:r w:rsidRPr="003F6C13">
        <w:rPr>
          <w:b/>
          <w:sz w:val="24"/>
          <w:szCs w:val="24"/>
        </w:rPr>
        <w:tab/>
      </w:r>
      <w:r w:rsidRPr="003F6C13">
        <w:rPr>
          <w:b/>
          <w:sz w:val="24"/>
          <w:szCs w:val="24"/>
        </w:rPr>
        <w:tab/>
        <w:t xml:space="preserve">            :</w:t>
      </w:r>
      <w:r>
        <w:rPr>
          <w:b/>
          <w:sz w:val="24"/>
          <w:szCs w:val="24"/>
        </w:rPr>
        <w:t xml:space="preserve"> </w:t>
      </w:r>
      <w:r w:rsidRPr="003F6C13">
        <w:rPr>
          <w:b/>
          <w:sz w:val="24"/>
          <w:szCs w:val="24"/>
        </w:rPr>
        <w:t>İl</w:t>
      </w:r>
      <w:r>
        <w:rPr>
          <w:b/>
          <w:sz w:val="24"/>
          <w:szCs w:val="24"/>
        </w:rPr>
        <w:t xml:space="preserve"> Göç İdaresi Müdürlüğünce </w:t>
      </w:r>
      <w:r w:rsidRPr="003F6C13">
        <w:rPr>
          <w:b/>
          <w:sz w:val="24"/>
          <w:szCs w:val="24"/>
        </w:rPr>
        <w:t>talep edilen araç ihtiyacının karşılanması.</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Pr="00A726AA" w:rsidRDefault="00266D66" w:rsidP="00A726AA">
      <w:pPr>
        <w:pStyle w:val="GvdeMetniGirintisi"/>
      </w:pPr>
      <w:r w:rsidRPr="00A726AA">
        <w:t>İl Genel Meclis Başkanlığına Vilayet Makamından havaleli</w:t>
      </w:r>
      <w:r>
        <w:t>,</w:t>
      </w:r>
      <w:r w:rsidRPr="00A726AA">
        <w:t xml:space="preserve"> Erzincan İl Özel İdaresi Makine İkmal Bakım ve Onarım Müdürlüğünün </w:t>
      </w:r>
      <w:r>
        <w:t>28</w:t>
      </w:r>
      <w:r w:rsidRPr="00A726AA">
        <w:t xml:space="preserve">.02.2025 tarih ve </w:t>
      </w:r>
      <w:r>
        <w:t>E-</w:t>
      </w:r>
      <w:proofErr w:type="gramStart"/>
      <w:r>
        <w:t>21911889</w:t>
      </w:r>
      <w:proofErr w:type="gramEnd"/>
      <w:r>
        <w:t xml:space="preserve">-020-63609 </w:t>
      </w:r>
      <w:r w:rsidRPr="00A726AA">
        <w:t>sayılı “</w:t>
      </w:r>
      <w:r>
        <w:t>Araç Alımına İlişkin Protokol</w:t>
      </w:r>
      <w:r w:rsidRPr="00A726AA">
        <w:t>” konulu teklif yazısı okunup incelendi.</w:t>
      </w:r>
    </w:p>
    <w:p w:rsidR="00266D66" w:rsidRDefault="00266D66" w:rsidP="003F6C13">
      <w:pPr>
        <w:pStyle w:val="GvdeMetniGirintisi"/>
      </w:pPr>
      <w:r w:rsidRPr="00A726AA">
        <w:t>Yapılan müzakereler neticesinde;</w:t>
      </w:r>
    </w:p>
    <w:p w:rsidR="00266D66" w:rsidRDefault="00266D66" w:rsidP="003F6C13">
      <w:pPr>
        <w:pStyle w:val="GvdeMetniGirintisi"/>
      </w:pPr>
      <w:proofErr w:type="gramStart"/>
      <w:r>
        <w:t>11/4/2013</w:t>
      </w:r>
      <w:proofErr w:type="gramEnd"/>
      <w:r>
        <w:t xml:space="preserve"> tarihli ve 28615 sayılı Resmi Gazete' de yayımlanarak yürürlüğe giren 6458 sayılı Yabancılar ve Uluslararası Koruma Kanunu'nun Ek 2' inci maddesi, 04/03/2025 tarihli ve 25745 sayılı Resmi Gazete' de yayımlanarak yürürlüğe giren İl Özel İdaresi Kanunu'nun 64'üncü maddesi, 27/02/2008 tarihli ve 26800 sayılı Resmi Gazete' de yayımlanarak yürürlüğe giren 5737 sayılı Vakıflar Kanunu'nun 25'inci maddesi, Göç Vakfı Resmi Senedinin 4' üncü maddesinin (b), (e), (j) ve (ö) bentleri ile Yatırım İzleme Koordinasyon Başkanlığı Görev, Yetki ve Sorumlulukları ile Çalışma Usul ve Esaslarına Dair Yönetmeliğin 5' inci maddesinin (h) ve (s) bentlerine dayanılarak;</w:t>
      </w:r>
    </w:p>
    <w:p w:rsidR="00266D66" w:rsidRDefault="00266D66" w:rsidP="003F6C13">
      <w:pPr>
        <w:pStyle w:val="GvdeMetniGirintisi"/>
      </w:pPr>
      <w:r>
        <w:t xml:space="preserve">Erzincan İlinde, </w:t>
      </w:r>
      <w:proofErr w:type="spellStart"/>
      <w:r>
        <w:t>mer'i</w:t>
      </w:r>
      <w:proofErr w:type="spellEnd"/>
      <w:r>
        <w:t xml:space="preserve"> mevzuat kapsamında yasal kalış hakkına sahip olmayan yabancıların tespit edilmesini, yabancılar tarafından işlenen suçların bu yolla önüne geçilmesini, Ülkemizde yasal kalış hakkına sahip olmayan ve sınır dışı edilmesi gereken yabancıların sınır dışı edilebilmesi için </w:t>
      </w:r>
      <w:proofErr w:type="gramStart"/>
      <w:r>
        <w:t>prosedürlerin</w:t>
      </w:r>
      <w:proofErr w:type="gramEnd"/>
      <w:r>
        <w:t xml:space="preserve"> başlatılmasını, düzensiz göçle mücadele edilmesini ve yasal kalış hakkına sahip olan  yabancılara ilişkin iş ve işlemlerde etkinliğin arttırılmasını sağlamak amacı ile Yatırım İzleme ve Koordinasyon Başkanlığı/İl Özel İdaresi, İl Göç İdaresi Müdürlüğü ile Göç Vakfı arasında, İl Göç İdaresi Müdürlüğü tarafından talep edilen araç ihtiyacının ilgili  "protokol ve ekleri" çerçevesinde, 5302 sayılı İl Özel İdaresi Kanunu’nun 10. Maddesi’nin (o) fıkrası gereğince karşılanmasına;</w:t>
      </w:r>
    </w:p>
    <w:p w:rsidR="00266D66" w:rsidRPr="008D13B3" w:rsidRDefault="00266D66" w:rsidP="003F6C13">
      <w:pPr>
        <w:pStyle w:val="GvdeMetniGirintisi"/>
      </w:pPr>
      <w:r w:rsidRPr="00A726AA">
        <w:t xml:space="preserve">İl Genel Meclisi’nin </w:t>
      </w:r>
      <w:r>
        <w:t>04</w:t>
      </w:r>
      <w:r w:rsidRPr="00A726AA">
        <w:t xml:space="preserve">.03.2025 tarihli birleşiminde oy birliğiyle karar verildi. </w:t>
      </w: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3</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05</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22</w:t>
      </w:r>
    </w:p>
    <w:p w:rsidR="00266D66" w:rsidRPr="006C05CC" w:rsidRDefault="00266D66" w:rsidP="000B3D62">
      <w:pPr>
        <w:jc w:val="both"/>
        <w:rPr>
          <w:b/>
          <w:sz w:val="24"/>
          <w:szCs w:val="24"/>
        </w:rPr>
      </w:pPr>
      <w:proofErr w:type="gramStart"/>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color w:val="000000"/>
          <w:sz w:val="24"/>
          <w:szCs w:val="24"/>
        </w:rPr>
        <w:t>Memur Boş</w:t>
      </w:r>
      <w:r w:rsidRPr="006C05CC">
        <w:rPr>
          <w:b/>
          <w:color w:val="000000"/>
          <w:sz w:val="24"/>
          <w:szCs w:val="24"/>
        </w:rPr>
        <w:t xml:space="preserve"> Kadro Değişikliği.</w:t>
      </w:r>
      <w:proofErr w:type="gramEnd"/>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Erzincan </w:t>
      </w:r>
      <w:r w:rsidRPr="006C05CC">
        <w:rPr>
          <w:b/>
          <w:color w:val="000000"/>
          <w:sz w:val="24"/>
          <w:szCs w:val="24"/>
        </w:rPr>
        <w:t xml:space="preserve">İl Özel İdaresinin Memur Norm </w:t>
      </w:r>
      <w:r>
        <w:rPr>
          <w:b/>
          <w:color w:val="000000"/>
          <w:sz w:val="24"/>
          <w:szCs w:val="24"/>
        </w:rPr>
        <w:t>Kadro L</w:t>
      </w:r>
      <w:r w:rsidRPr="006C05CC">
        <w:rPr>
          <w:b/>
          <w:color w:val="000000"/>
          <w:sz w:val="24"/>
          <w:szCs w:val="24"/>
        </w:rPr>
        <w:t>istesinde boş olan, 1 adet</w:t>
      </w:r>
      <w:r w:rsidRPr="006C05CC">
        <w:rPr>
          <w:b/>
          <w:sz w:val="24"/>
          <w:szCs w:val="24"/>
        </w:rPr>
        <w:t xml:space="preserve"> 3</w:t>
      </w:r>
      <w:r w:rsidRPr="006C05CC">
        <w:rPr>
          <w:b/>
          <w:color w:val="000000"/>
          <w:sz w:val="24"/>
          <w:szCs w:val="24"/>
        </w:rPr>
        <w:t>. derece</w:t>
      </w:r>
      <w:r w:rsidRPr="006C05CC">
        <w:rPr>
          <w:b/>
          <w:sz w:val="24"/>
          <w:szCs w:val="24"/>
        </w:rPr>
        <w:t xml:space="preserve"> Veri Hazırlama ve Kontrol İşletmeni </w:t>
      </w:r>
      <w:r w:rsidRPr="006C05CC">
        <w:rPr>
          <w:b/>
          <w:color w:val="000000"/>
          <w:sz w:val="24"/>
          <w:szCs w:val="24"/>
        </w:rPr>
        <w:t>kadrosunun</w:t>
      </w:r>
      <w:r w:rsidRPr="006C05CC">
        <w:rPr>
          <w:b/>
          <w:sz w:val="24"/>
          <w:szCs w:val="24"/>
        </w:rPr>
        <w:t xml:space="preserve"> </w:t>
      </w:r>
      <w:r w:rsidRPr="006C05CC">
        <w:rPr>
          <w:b/>
          <w:color w:val="000000"/>
          <w:sz w:val="24"/>
          <w:szCs w:val="24"/>
        </w:rPr>
        <w:t>iptal edilerek, yerine ihtiyaca binaen 1 adet 5. derece Muhasebeci kadrosunun</w:t>
      </w:r>
      <w:r w:rsidRPr="006C05CC">
        <w:rPr>
          <w:b/>
          <w:sz w:val="24"/>
          <w:szCs w:val="24"/>
        </w:rPr>
        <w:t xml:space="preserve"> </w:t>
      </w:r>
      <w:r w:rsidRPr="006C05CC">
        <w:rPr>
          <w:b/>
          <w:color w:val="000000"/>
          <w:sz w:val="24"/>
          <w:szCs w:val="24"/>
        </w:rPr>
        <w:t>ihdas edilmesi.</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Pr="00A726AA" w:rsidRDefault="00266D66" w:rsidP="00A726AA">
      <w:pPr>
        <w:pStyle w:val="GvdeMetniGirintisi"/>
      </w:pPr>
      <w:r w:rsidRPr="00A726AA">
        <w:t>İl Genel Meclis Başkanlığına Vilayet Makamından havaleli</w:t>
      </w:r>
      <w:r>
        <w:t>,</w:t>
      </w:r>
      <w:r w:rsidRPr="00A726AA">
        <w:t xml:space="preserve"> Erzincan İl Özel İdaresi </w:t>
      </w:r>
      <w:r>
        <w:t>İnsan Kaynakları ve Eğitim</w:t>
      </w:r>
      <w:r w:rsidRPr="00A726AA">
        <w:t xml:space="preserve"> Müdürlüğünün </w:t>
      </w:r>
      <w:r>
        <w:t>03.03</w:t>
      </w:r>
      <w:r w:rsidRPr="00A726AA">
        <w:t xml:space="preserve">.2025 tarih ve </w:t>
      </w:r>
      <w:r>
        <w:t>E-</w:t>
      </w:r>
      <w:proofErr w:type="gramStart"/>
      <w:r>
        <w:t>79619436</w:t>
      </w:r>
      <w:proofErr w:type="gramEnd"/>
      <w:r>
        <w:t xml:space="preserve">-900-63625 </w:t>
      </w:r>
      <w:r w:rsidRPr="006C05CC">
        <w:t>sayılı “</w:t>
      </w:r>
      <w:r>
        <w:rPr>
          <w:color w:val="000000"/>
        </w:rPr>
        <w:t>Memur Boş</w:t>
      </w:r>
      <w:r w:rsidRPr="006C05CC">
        <w:rPr>
          <w:color w:val="000000"/>
        </w:rPr>
        <w:t xml:space="preserve"> Kadro Değişikliği</w:t>
      </w:r>
      <w:r w:rsidRPr="006C05CC">
        <w:t>”</w:t>
      </w:r>
      <w:r w:rsidRPr="00A726AA">
        <w:t xml:space="preserve"> konulu teklif yazısı okunup incelendi.</w:t>
      </w:r>
    </w:p>
    <w:p w:rsidR="00266D66" w:rsidRDefault="00266D66" w:rsidP="006C05CC">
      <w:pPr>
        <w:pStyle w:val="GvdeMetniGirintisi"/>
      </w:pPr>
      <w:r w:rsidRPr="00A726AA">
        <w:t>Yapılan müzakereler neticesinde;</w:t>
      </w:r>
    </w:p>
    <w:p w:rsidR="00266D66" w:rsidRDefault="00266D66" w:rsidP="006C05CC">
      <w:pPr>
        <w:pStyle w:val="GvdeMetniGirintisi"/>
      </w:pPr>
      <w:r>
        <w:rPr>
          <w:color w:val="000000"/>
        </w:rPr>
        <w:t>10.06.2007 tarih ve 26548 sayılı Resmi Gazete’de yayımlanarak yürürlüğe giren 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266D66" w:rsidRDefault="00266D66" w:rsidP="006C05CC">
      <w:pPr>
        <w:pStyle w:val="GvdeMetniGirintisi"/>
        <w:rPr>
          <w:color w:val="000000"/>
        </w:rPr>
      </w:pPr>
      <w:r>
        <w:rPr>
          <w:color w:val="000000"/>
        </w:rPr>
        <w:t>Yukarıda belirtilen Yönetmelik hükmü gereğince; Erzincan İl Özel İdaresi Memur Norm Kadro Listesinde boş olan, 1 adet</w:t>
      </w:r>
      <w:r>
        <w:t xml:space="preserve"> 3</w:t>
      </w:r>
      <w:r>
        <w:rPr>
          <w:color w:val="000000"/>
        </w:rPr>
        <w:t>. derece</w:t>
      </w:r>
      <w:r>
        <w:t xml:space="preserve"> Veri Hazırlama ve Kontrol İşletmeni </w:t>
      </w:r>
      <w:r>
        <w:rPr>
          <w:color w:val="000000"/>
        </w:rPr>
        <w:t>kadrosunun</w:t>
      </w:r>
      <w:r>
        <w:t xml:space="preserve"> </w:t>
      </w:r>
      <w:r>
        <w:rPr>
          <w:color w:val="000000"/>
        </w:rPr>
        <w:t>iptal edilerek, yerine ihtiyaca binaen 1 adet 5. derece Muhasebeci kadrosunun,</w:t>
      </w:r>
      <w:r>
        <w:t xml:space="preserve"> </w:t>
      </w:r>
      <w:r>
        <w:rPr>
          <w:color w:val="000000"/>
        </w:rPr>
        <w:t>5302 sayılı İl Özel İdaresi Kanunu’nun 10. Maddesinin (l) bendi gereğince ihdas edilmesine;</w:t>
      </w:r>
    </w:p>
    <w:p w:rsidR="00266D66" w:rsidRPr="008D13B3" w:rsidRDefault="00266D66" w:rsidP="006C05CC">
      <w:pPr>
        <w:pStyle w:val="GvdeMetniGirintisi"/>
      </w:pPr>
      <w:r w:rsidRPr="00A726AA">
        <w:t xml:space="preserve">İl Genel Meclisi’nin </w:t>
      </w:r>
      <w:r>
        <w:t>05</w:t>
      </w:r>
      <w:r w:rsidRPr="00A726AA">
        <w:t xml:space="preserve">.03.2025 tarihli birleşiminde oy birliğiyle karar verildi.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3</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05</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23</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color w:val="000000"/>
          <w:sz w:val="24"/>
          <w:szCs w:val="24"/>
        </w:rPr>
        <w:t>Memur Dolu</w:t>
      </w:r>
      <w:r w:rsidRPr="006C05CC">
        <w:rPr>
          <w:b/>
          <w:color w:val="000000"/>
          <w:sz w:val="24"/>
          <w:szCs w:val="24"/>
        </w:rPr>
        <w:t xml:space="preserve"> Kadro Değişikliği.</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Erzincan </w:t>
      </w:r>
      <w:r w:rsidRPr="006C05CC">
        <w:rPr>
          <w:b/>
          <w:color w:val="000000"/>
          <w:sz w:val="24"/>
          <w:szCs w:val="24"/>
        </w:rPr>
        <w:t xml:space="preserve">İl Özel İdaresinin </w:t>
      </w:r>
      <w:r w:rsidRPr="0081642F">
        <w:rPr>
          <w:b/>
          <w:sz w:val="24"/>
          <w:szCs w:val="24"/>
        </w:rPr>
        <w:t>Memur Norm Kadro Listesinde dolu olan kadrolarda çalışan personeller, bulundukları derecelerde hizmet sürelerini doldurduklarından, 6 adet 5. derece Mühendis, 1 adet 5. derece Mimar kadrolarının iptal edilerek, yerine 6 adet 3. derece Mühendis ve 1 adet 3. derece Mimar kadrolarının ihdas edilmesi.</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Pr="00932FA4" w:rsidRDefault="00266D66" w:rsidP="00A726AA">
      <w:pPr>
        <w:pStyle w:val="GvdeMetniGirintisi"/>
      </w:pPr>
      <w:r w:rsidRPr="00932FA4">
        <w:t>İl Genel Meclis Başkanlığına Vilayet Makamından havaleli, Erzincan İl Özel İdaresi İnsan Kaynakları ve Eğitim Müdürlüğünün 03.03.2025 tarih ve E-</w:t>
      </w:r>
      <w:proofErr w:type="gramStart"/>
      <w:r w:rsidRPr="00932FA4">
        <w:t>79619436</w:t>
      </w:r>
      <w:proofErr w:type="gramEnd"/>
      <w:r w:rsidRPr="00932FA4">
        <w:t>-000-63627 sayılı “</w:t>
      </w:r>
      <w:r w:rsidRPr="00932FA4">
        <w:rPr>
          <w:color w:val="000000"/>
        </w:rPr>
        <w:t>Memur Dolu Kadro Değişikliği</w:t>
      </w:r>
      <w:r w:rsidRPr="00932FA4">
        <w:t>” konulu teklif yazısı okunup incelendi.</w:t>
      </w:r>
    </w:p>
    <w:p w:rsidR="00266D66" w:rsidRPr="00932FA4" w:rsidRDefault="00266D66" w:rsidP="00932FA4">
      <w:pPr>
        <w:pStyle w:val="GvdeMetniGirintisi"/>
      </w:pPr>
      <w:r w:rsidRPr="00932FA4">
        <w:t>Yapılan müzakereler neticesinde;</w:t>
      </w:r>
    </w:p>
    <w:p w:rsidR="00266D66" w:rsidRPr="00932FA4" w:rsidRDefault="00266D66" w:rsidP="00932FA4">
      <w:pPr>
        <w:pStyle w:val="GvdeMetniGirintisi"/>
      </w:pPr>
      <w:r w:rsidRPr="00932FA4">
        <w:rPr>
          <w:color w:val="000000"/>
        </w:rPr>
        <w:t>10.06.2007 tarih ve 26548 sayılı Resmi Gazete’de yayımlanarak yürürlüğe giren İl Özel İdaresi Norm Kadro İlke ve Standartlarına Dair Yönetmeliğin 11. Maddesinin 1. fıkrasında “Boş memur kadrolarında sınıf, unvan ve derece değişikliği, boş memur kadrolarının iptali ve dolu kadrolarda derece değişikliği meclis kararıyla yapılır.” hükmü yer almaktadır.</w:t>
      </w:r>
    </w:p>
    <w:p w:rsidR="00266D66" w:rsidRPr="00932FA4" w:rsidRDefault="00266D66" w:rsidP="00932FA4">
      <w:pPr>
        <w:pStyle w:val="GvdeMetniGirintisi"/>
      </w:pPr>
      <w:proofErr w:type="gramStart"/>
      <w:r w:rsidRPr="00932FA4">
        <w:t xml:space="preserve">Yukarıda belirtilen Yönetmelik hükmü gereğince; Erzincan </w:t>
      </w:r>
      <w:r w:rsidRPr="00932FA4">
        <w:rPr>
          <w:color w:val="000000"/>
        </w:rPr>
        <w:t xml:space="preserve">İl Özel İdaresinin </w:t>
      </w:r>
      <w:r>
        <w:t>Memur Norm Kadro L</w:t>
      </w:r>
      <w:r w:rsidRPr="00932FA4">
        <w:t>istesinde dolu olan kadrolarda çalışan personeller, bulundukları derecelerde hizmet sürelerini doldurduklarından, 6 adet 5. derece Mühendis, 1 adet 5. derece Mimar kadrolarının iptal edilerek, yerine 6 adet 3. derece Mühendis, 1 adet 3. derece Mimar kadrolarının</w:t>
      </w:r>
      <w:r w:rsidRPr="00932FA4">
        <w:rPr>
          <w:color w:val="000000"/>
        </w:rPr>
        <w:t>,</w:t>
      </w:r>
      <w:r w:rsidRPr="00932FA4">
        <w:t xml:space="preserve"> </w:t>
      </w:r>
      <w:r w:rsidRPr="00932FA4">
        <w:rPr>
          <w:color w:val="000000"/>
        </w:rPr>
        <w:t>5302 sayılı İl Özel İdar</w:t>
      </w:r>
      <w:r>
        <w:rPr>
          <w:color w:val="000000"/>
        </w:rPr>
        <w:t>esi Kanunu’nun 10. Maddesinin (l</w:t>
      </w:r>
      <w:r w:rsidRPr="00932FA4">
        <w:rPr>
          <w:color w:val="000000"/>
        </w:rPr>
        <w:t>) bendi gereğince ihdas edilmelerine;</w:t>
      </w:r>
      <w:proofErr w:type="gramEnd"/>
    </w:p>
    <w:p w:rsidR="00266D66" w:rsidRPr="00932FA4" w:rsidRDefault="00266D66" w:rsidP="006C05CC">
      <w:pPr>
        <w:pStyle w:val="GvdeMetniGirintisi"/>
      </w:pPr>
      <w:r w:rsidRPr="00932FA4">
        <w:t xml:space="preserve">İl Genel Meclisi’nin 05.03.2025 tarihli birleşiminde oy birliğiyle karar verildi.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3</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05</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24</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sz w:val="24"/>
          <w:szCs w:val="24"/>
        </w:rPr>
        <w:t>Önerge. (Ödenek Talebi)</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w:t>
      </w:r>
      <w:r w:rsidRPr="00712CBB">
        <w:rPr>
          <w:b/>
          <w:sz w:val="24"/>
          <w:szCs w:val="24"/>
        </w:rPr>
        <w:t>İlimiz Kemah İlçesine bağlı köylere güvenlik kamerası kurulması için ödenek aktarılması.</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Pr="00074174" w:rsidRDefault="00266D66" w:rsidP="00712CBB">
      <w:pPr>
        <w:pStyle w:val="GvdeMetniGirintisi"/>
      </w:pPr>
      <w:r>
        <w:t>İl Genel Meclisinin Mart ay</w:t>
      </w:r>
      <w:r w:rsidRPr="00074174">
        <w:t xml:space="preserve">ı </w:t>
      </w:r>
      <w:r>
        <w:t>3</w:t>
      </w:r>
      <w:r w:rsidRPr="00074174">
        <w:t xml:space="preserve">. </w:t>
      </w:r>
      <w:r>
        <w:t xml:space="preserve">birleşiminde; Kemah İlçe Temsilcileri Alican BİNAY ve Şükür </w:t>
      </w:r>
      <w:proofErr w:type="spellStart"/>
      <w:r>
        <w:t>BOZDEMİR’in</w:t>
      </w:r>
      <w:proofErr w:type="spellEnd"/>
      <w:r w:rsidRPr="00074174">
        <w:t xml:space="preserve"> vermiş oldukları 0</w:t>
      </w:r>
      <w:r>
        <w:t>5.03</w:t>
      </w:r>
      <w:r w:rsidRPr="00074174">
        <w:t>.2025 tarihli ortak önerge okunup incelendi.</w:t>
      </w:r>
    </w:p>
    <w:p w:rsidR="00266D66" w:rsidRDefault="00266D66" w:rsidP="00932FA4">
      <w:pPr>
        <w:pStyle w:val="GvdeMetniGirintisi"/>
      </w:pPr>
      <w:r w:rsidRPr="00932FA4">
        <w:t>Yapılan müzakereler neticesinde;</w:t>
      </w:r>
    </w:p>
    <w:p w:rsidR="00266D66" w:rsidRPr="00932FA4" w:rsidRDefault="00266D66" w:rsidP="0051262F">
      <w:pPr>
        <w:pStyle w:val="GvdeMetniGirintisi"/>
      </w:pPr>
      <w:r>
        <w:rPr>
          <w:color w:val="000000" w:themeColor="text1"/>
        </w:rPr>
        <w:t>5302 Sayılı İl Özel İdaresi Kanunu’nun 10. Maddesinin (a) bendi gereğince;</w:t>
      </w:r>
      <w:r>
        <w:t xml:space="preserve"> İlimiz Kemah İlçesine bağlı köylerimiz kış aylarında tamamen boş olduğundan, güvenlik açısından problem teşkil eden köylerimize güvenlik kamerası sistemi kurulabilmesi için Kemah Köylere Hizmet Götürme Birliğine 1.000.000,00-TL. (Bir Milyon Türk Lirası) aktarılmasına;</w:t>
      </w:r>
    </w:p>
    <w:p w:rsidR="00266D66" w:rsidRPr="00932FA4" w:rsidRDefault="00266D66" w:rsidP="006C05CC">
      <w:pPr>
        <w:pStyle w:val="GvdeMetniGirintisi"/>
      </w:pPr>
      <w:r w:rsidRPr="00932FA4">
        <w:t xml:space="preserve">İl Genel Meclisi’nin </w:t>
      </w:r>
      <w:r>
        <w:t>05</w:t>
      </w:r>
      <w:r w:rsidRPr="00932FA4">
        <w:t xml:space="preserve">.03.2025 tarihli birleşiminde oy birliğiyle karar verildi.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r>
        <w:rPr>
          <w:b/>
          <w:sz w:val="24"/>
        </w:rPr>
        <w:t xml:space="preserve">     </w:t>
      </w:r>
    </w:p>
    <w:p w:rsidR="00266D66" w:rsidRDefault="00266D66">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06</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25</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sz w:val="24"/>
          <w:szCs w:val="24"/>
        </w:rPr>
        <w:t>Önerge. (Karla Mücadele)</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w:t>
      </w:r>
      <w:r>
        <w:rPr>
          <w:b/>
          <w:sz w:val="24"/>
          <w:szCs w:val="24"/>
        </w:rPr>
        <w:t>Önerge. (Karla Mücadele)</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Default="00266D66" w:rsidP="00932FA4">
      <w:pPr>
        <w:pStyle w:val="GvdeMetniGirintisi"/>
      </w:pPr>
      <w:r>
        <w:t xml:space="preserve">İl Genel Meclisinin Mart ayı 4. birleşiminde; Merkez İlçe Temsilcisi Hüseyin İLTER, Refahiye İlçe Temsilcisi </w:t>
      </w:r>
      <w:proofErr w:type="spellStart"/>
      <w:r>
        <w:t>Tacettin</w:t>
      </w:r>
      <w:proofErr w:type="spellEnd"/>
      <w:r>
        <w:t xml:space="preserve"> ÇİFTÇİOĞLU ve Kemah İlçe Temsilcisi Alican </w:t>
      </w:r>
      <w:proofErr w:type="spellStart"/>
      <w:r>
        <w:t>BİNAY’ın</w:t>
      </w:r>
      <w:proofErr w:type="spellEnd"/>
      <w:r>
        <w:t xml:space="preserve"> vermiş oldukları 06.03.2025 tarihli ortak önerge okunup incelendi. </w:t>
      </w:r>
    </w:p>
    <w:p w:rsidR="00266D66" w:rsidRDefault="00266D66" w:rsidP="00932FA4">
      <w:pPr>
        <w:pStyle w:val="GvdeMetniGirintisi"/>
      </w:pPr>
      <w:r w:rsidRPr="00932FA4">
        <w:t>Yapılan müzakereler neticesinde;</w:t>
      </w:r>
    </w:p>
    <w:p w:rsidR="00266D66" w:rsidRPr="00932FA4" w:rsidRDefault="00266D66" w:rsidP="0051262F">
      <w:pPr>
        <w:pStyle w:val="GvdeMetniGirintisi"/>
      </w:pPr>
      <w:r w:rsidRPr="001C0E74">
        <w:t xml:space="preserve">İlimizde kış mevsimi nedeniyle etkili olan yoğun kar yağışı sonucunda, yolları kapanan köylerimiz ile İdaremizin çalışmaları sonucunda ulaşıma açılan köy yollarımızın sayısı, İlimiz ekonomisi, tarım ve hayvancılık açısından önem arz etmektedir. </w:t>
      </w:r>
      <w:proofErr w:type="gramStart"/>
      <w:r w:rsidRPr="001C0E74">
        <w:t>01.01.2025 tarihinden itibaren, köyle</w:t>
      </w:r>
      <w:r>
        <w:t xml:space="preserve">rimizde kar yağışı nedeniyle kapanan </w:t>
      </w:r>
      <w:r w:rsidRPr="001C0E74">
        <w:t>kaç km yolun ulaşıma açıldığı ve kapalı köy yolları hakkında</w:t>
      </w:r>
      <w:r>
        <w:t xml:space="preserve"> Meclisimize bilgi verilmesi </w:t>
      </w:r>
      <w:r w:rsidRPr="008F58E3">
        <w:t>ile ilgili konunun</w:t>
      </w:r>
      <w:r>
        <w:t>,</w:t>
      </w:r>
      <w:r w:rsidRPr="008F58E3">
        <w:t xml:space="preserve"> 5302 sayılı </w:t>
      </w:r>
      <w:r>
        <w:t>İl Özel İdaresi Kanunu’nun 16. M</w:t>
      </w:r>
      <w:r w:rsidRPr="008F58E3">
        <w:t>addesi gereğince incelenmek üzere İmar ve Bayındırlık, Plan ve Bütçe, Çevre ve Sağlık, Eğitim Kültür ve Sosyal Hizmetler, Tarım ve Hayvancılık, Afet İşleri, Köy İşleri Takip Komisyonlarına sevkine</w:t>
      </w:r>
      <w:r>
        <w:t>;</w:t>
      </w:r>
      <w:proofErr w:type="gramEnd"/>
    </w:p>
    <w:p w:rsidR="00266D66" w:rsidRPr="00932FA4" w:rsidRDefault="00266D66" w:rsidP="006C05CC">
      <w:pPr>
        <w:pStyle w:val="GvdeMetniGirintisi"/>
      </w:pPr>
      <w:r w:rsidRPr="00932FA4">
        <w:t xml:space="preserve">İl Genel Meclisi’nin </w:t>
      </w:r>
      <w:r>
        <w:t>06</w:t>
      </w:r>
      <w:r w:rsidRPr="00932FA4">
        <w:t xml:space="preserve">.03.2025 tarihli birleşiminde oy birliğiyle karar verildi. </w:t>
      </w:r>
    </w:p>
    <w:p w:rsidR="00266D66" w:rsidRPr="00534832" w:rsidRDefault="00266D66" w:rsidP="00263B2B">
      <w:pPr>
        <w:tabs>
          <w:tab w:val="left" w:pos="3360"/>
        </w:tabs>
        <w:jc w:val="both"/>
        <w:rPr>
          <w:b/>
          <w:sz w:val="24"/>
          <w:szCs w:val="24"/>
        </w:rPr>
      </w:pPr>
      <w:r>
        <w:rPr>
          <w:b/>
          <w:sz w:val="24"/>
          <w:szCs w:val="24"/>
        </w:rPr>
        <w:tab/>
      </w: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06</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26</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sz w:val="24"/>
          <w:szCs w:val="24"/>
        </w:rPr>
        <w:t>Önerge. (Ödenek Talebi)</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w:t>
      </w:r>
      <w:r w:rsidRPr="002D1E7F">
        <w:rPr>
          <w:b/>
          <w:sz w:val="24"/>
          <w:szCs w:val="24"/>
        </w:rPr>
        <w:t xml:space="preserve">İlimiz </w:t>
      </w:r>
      <w:r>
        <w:rPr>
          <w:b/>
          <w:sz w:val="24"/>
          <w:szCs w:val="24"/>
        </w:rPr>
        <w:t>Otlukbeli İlçesine bağlı köyler</w:t>
      </w:r>
      <w:r w:rsidRPr="002D1E7F">
        <w:rPr>
          <w:b/>
          <w:sz w:val="24"/>
          <w:szCs w:val="24"/>
        </w:rPr>
        <w:t>deki camilerin merkezi ses sistemi.</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Pr="008E2ECF" w:rsidRDefault="00266D66" w:rsidP="00932FA4">
      <w:pPr>
        <w:pStyle w:val="GvdeMetniGirintisi"/>
      </w:pPr>
      <w:r w:rsidRPr="008E2ECF">
        <w:t xml:space="preserve">İl Genel Meclisinin Mart ayı 4. birleşiminde; Otlukbeli İlçe Temsilcileri Muhittin ÇALIŞKAN ve Sinan </w:t>
      </w:r>
      <w:proofErr w:type="spellStart"/>
      <w:r w:rsidRPr="008E2ECF">
        <w:t>AK’ın</w:t>
      </w:r>
      <w:proofErr w:type="spellEnd"/>
      <w:r w:rsidRPr="008E2ECF">
        <w:t xml:space="preserve"> vermiş oldukları 06.03.2025 tarihli ortak önerge okunup incelendi. </w:t>
      </w:r>
    </w:p>
    <w:p w:rsidR="00266D66" w:rsidRPr="008E2ECF" w:rsidRDefault="00266D66" w:rsidP="00932FA4">
      <w:pPr>
        <w:pStyle w:val="GvdeMetniGirintisi"/>
      </w:pPr>
      <w:r w:rsidRPr="008E2ECF">
        <w:t>Yapılan müzakereler neticesinde;</w:t>
      </w:r>
    </w:p>
    <w:p w:rsidR="00266D66" w:rsidRPr="008E2ECF" w:rsidRDefault="00266D66" w:rsidP="004010C3">
      <w:pPr>
        <w:pStyle w:val="GvdeMetniGirintisi"/>
      </w:pPr>
      <w:r w:rsidRPr="008E2ECF">
        <w:rPr>
          <w:color w:val="000000" w:themeColor="text1"/>
        </w:rPr>
        <w:t>5302 Sayılı İl Özel İdaresi Kanunu’nun 10. Maddesinin (a) bendi gereğince;</w:t>
      </w:r>
      <w:r w:rsidRPr="008E2ECF">
        <w:t xml:space="preserve"> İlimiz Otlukbeli İlçesine bağlı köylerimizdeki camilere merkezi ezan sistemi kurulması için İl Özel İdaresinin 2025 mali</w:t>
      </w:r>
      <w:r>
        <w:t xml:space="preserve"> yılı bütçesinden 200.000,00-TL</w:t>
      </w:r>
      <w:r w:rsidRPr="008E2ECF">
        <w:t xml:space="preserve"> ödeneğin Otlukbeli Köylere Hizmet Götürme Birliğine aktarılmasına;</w:t>
      </w:r>
    </w:p>
    <w:p w:rsidR="00266D66" w:rsidRPr="00932FA4" w:rsidRDefault="00266D66" w:rsidP="006C05CC">
      <w:pPr>
        <w:pStyle w:val="GvdeMetniGirintisi"/>
      </w:pPr>
      <w:r w:rsidRPr="008E2ECF">
        <w:t>İl Genel Meclisi’nin 06.03.2025 tarihli birleşiminde oy birliğiyle karar verildi.</w:t>
      </w:r>
      <w:r w:rsidRPr="00932FA4">
        <w:t xml:space="preserve">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4</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1</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06</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27</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sz w:val="24"/>
          <w:szCs w:val="24"/>
        </w:rPr>
        <w:t>Önerge. (Metruk binaların enkazının kaldırılması)</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w:t>
      </w:r>
      <w:r w:rsidRPr="002D1E7F">
        <w:rPr>
          <w:b/>
          <w:sz w:val="24"/>
          <w:szCs w:val="24"/>
        </w:rPr>
        <w:t xml:space="preserve">İlimiz </w:t>
      </w:r>
      <w:r>
        <w:rPr>
          <w:b/>
          <w:sz w:val="24"/>
          <w:szCs w:val="24"/>
        </w:rPr>
        <w:t xml:space="preserve">Merkez İlçesi, </w:t>
      </w:r>
      <w:proofErr w:type="spellStart"/>
      <w:r>
        <w:rPr>
          <w:b/>
          <w:sz w:val="24"/>
          <w:szCs w:val="24"/>
        </w:rPr>
        <w:t>Günbağı</w:t>
      </w:r>
      <w:proofErr w:type="spellEnd"/>
      <w:r>
        <w:rPr>
          <w:b/>
          <w:sz w:val="24"/>
          <w:szCs w:val="24"/>
        </w:rPr>
        <w:t xml:space="preserve"> Köyündeki metruk binaların enkazlarının temizlenmesi. </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A726AA" w:rsidRDefault="00266D66" w:rsidP="000B3D62">
      <w:pPr>
        <w:jc w:val="both"/>
        <w:rPr>
          <w:sz w:val="24"/>
          <w:szCs w:val="24"/>
        </w:rPr>
      </w:pPr>
    </w:p>
    <w:p w:rsidR="00266D66" w:rsidRDefault="00266D66" w:rsidP="00932FA4">
      <w:pPr>
        <w:pStyle w:val="GvdeMetniGirintisi"/>
      </w:pPr>
      <w:r>
        <w:t xml:space="preserve">İl Genel Meclisinin Mart ayı 4. birleşiminde; Merkez İlçe Temsilcileri Adnan YILMAZ, Hüseyin İLTER ve Kemal </w:t>
      </w:r>
      <w:proofErr w:type="spellStart"/>
      <w:r>
        <w:t>ÇELİK’in</w:t>
      </w:r>
      <w:proofErr w:type="spellEnd"/>
      <w:r>
        <w:t xml:space="preserve"> vermiş oldukları 06.03.2025 tarihli ortak önerge okunup incelendi. </w:t>
      </w:r>
    </w:p>
    <w:p w:rsidR="00266D66" w:rsidRDefault="00266D66" w:rsidP="00932FA4">
      <w:pPr>
        <w:pStyle w:val="GvdeMetniGirintisi"/>
      </w:pPr>
      <w:r w:rsidRPr="00932FA4">
        <w:t>Yapılan müzakereler neticesinde;</w:t>
      </w:r>
    </w:p>
    <w:p w:rsidR="00266D66" w:rsidRDefault="00266D66" w:rsidP="004010C3">
      <w:pPr>
        <w:pStyle w:val="GvdeMetniGirintisi"/>
        <w:rPr>
          <w:color w:val="000000" w:themeColor="text1"/>
        </w:rPr>
      </w:pPr>
      <w:r>
        <w:rPr>
          <w:color w:val="000000" w:themeColor="text1"/>
        </w:rPr>
        <w:t xml:space="preserve">Erzincan Merkez İlçesi </w:t>
      </w:r>
      <w:proofErr w:type="spellStart"/>
      <w:r>
        <w:rPr>
          <w:color w:val="000000" w:themeColor="text1"/>
        </w:rPr>
        <w:t>Günbağı</w:t>
      </w:r>
      <w:proofErr w:type="spellEnd"/>
      <w:r>
        <w:rPr>
          <w:color w:val="000000" w:themeColor="text1"/>
        </w:rPr>
        <w:t xml:space="preserve"> Köyünde bulunan eski ve yıkık binalar can güvenliği açısından tehlike arz etmekle birlikte, mevsim şartlarından dolayı sokaklarda çamur oluşmasına sebebiyet vermektedir. Tehlikeyi ve görsel kirliliği bertaraf etmek için söz konusu köydeki metruk bina enkazlarının mülk sahipleri tarafından, enkazların kaldırılması için İl Özel İdaresine imzalı dilekçe verilmiştir.</w:t>
      </w:r>
    </w:p>
    <w:p w:rsidR="00266D66" w:rsidRPr="003C33C3" w:rsidRDefault="00266D66" w:rsidP="003C33C3">
      <w:pPr>
        <w:pStyle w:val="GvdeMetniGirintisi"/>
        <w:rPr>
          <w:color w:val="000000" w:themeColor="text1"/>
        </w:rPr>
      </w:pPr>
      <w:r>
        <w:rPr>
          <w:color w:val="000000" w:themeColor="text1"/>
        </w:rPr>
        <w:t xml:space="preserve">5302 Sayılı İl Özel İdaresi Kanunu’nun 10. Maddesinin (a) bendi gereğince; Erzincan İl Özel İdaresi araç ve </w:t>
      </w:r>
      <w:proofErr w:type="gramStart"/>
      <w:r>
        <w:rPr>
          <w:color w:val="000000" w:themeColor="text1"/>
        </w:rPr>
        <w:t>ekipmanları</w:t>
      </w:r>
      <w:proofErr w:type="gramEnd"/>
      <w:r>
        <w:rPr>
          <w:color w:val="000000" w:themeColor="text1"/>
        </w:rPr>
        <w:t xml:space="preserve"> tarafından </w:t>
      </w:r>
      <w:proofErr w:type="spellStart"/>
      <w:r>
        <w:rPr>
          <w:color w:val="000000" w:themeColor="text1"/>
        </w:rPr>
        <w:t>Günbağı</w:t>
      </w:r>
      <w:proofErr w:type="spellEnd"/>
      <w:r>
        <w:rPr>
          <w:color w:val="000000" w:themeColor="text1"/>
        </w:rPr>
        <w:t xml:space="preserve"> Köyündeki metruk bina enkazlarının temizlenmesi için gerekli çalışmaların yapılmasına;</w:t>
      </w:r>
    </w:p>
    <w:p w:rsidR="00266D66" w:rsidRPr="00932FA4" w:rsidRDefault="00266D66" w:rsidP="006C05CC">
      <w:pPr>
        <w:pStyle w:val="GvdeMetniGirintisi"/>
      </w:pPr>
      <w:r w:rsidRPr="00932FA4">
        <w:t xml:space="preserve">İl Genel Meclisi’nin </w:t>
      </w:r>
      <w:r>
        <w:t>06</w:t>
      </w:r>
      <w:r w:rsidRPr="00932FA4">
        <w:t xml:space="preserve">.03.2025 tarihli birleşiminde oy birliğiyle karar verildi.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Default="00266D66">
      <w:pPr>
        <w:rPr>
          <w:sz w:val="24"/>
        </w:rPr>
      </w:pPr>
    </w:p>
    <w:p w:rsidR="00266D66" w:rsidRPr="00874C44" w:rsidRDefault="00266D66" w:rsidP="00874C44">
      <w:pPr>
        <w:jc w:val="center"/>
        <w:rPr>
          <w:b/>
          <w:sz w:val="24"/>
          <w:szCs w:val="24"/>
        </w:rPr>
      </w:pPr>
      <w:r w:rsidRPr="00874C44">
        <w:rPr>
          <w:b/>
          <w:sz w:val="24"/>
          <w:szCs w:val="24"/>
        </w:rPr>
        <w:t>T.C.</w:t>
      </w:r>
    </w:p>
    <w:p w:rsidR="00266D66" w:rsidRPr="00874C44" w:rsidRDefault="00266D66" w:rsidP="00874C44">
      <w:pPr>
        <w:jc w:val="center"/>
        <w:rPr>
          <w:b/>
          <w:sz w:val="24"/>
          <w:szCs w:val="24"/>
        </w:rPr>
      </w:pPr>
      <w:r w:rsidRPr="00874C44">
        <w:rPr>
          <w:b/>
          <w:sz w:val="24"/>
          <w:szCs w:val="24"/>
        </w:rPr>
        <w:t>ERZİNCAN İLİ</w:t>
      </w:r>
    </w:p>
    <w:p w:rsidR="00266D66" w:rsidRPr="00874C44" w:rsidRDefault="00266D66" w:rsidP="00874C44">
      <w:pPr>
        <w:jc w:val="center"/>
        <w:rPr>
          <w:b/>
          <w:sz w:val="24"/>
          <w:szCs w:val="24"/>
        </w:rPr>
      </w:pPr>
      <w:r w:rsidRPr="00874C44">
        <w:rPr>
          <w:b/>
          <w:sz w:val="24"/>
          <w:szCs w:val="24"/>
        </w:rPr>
        <w:t>İL GENEL MECLİSİ BAŞKANLIĞI</w:t>
      </w:r>
    </w:p>
    <w:p w:rsidR="00266D66" w:rsidRPr="00874C44" w:rsidRDefault="00266D66" w:rsidP="00874C44">
      <w:pPr>
        <w:jc w:val="center"/>
        <w:rPr>
          <w:b/>
          <w:sz w:val="24"/>
          <w:szCs w:val="24"/>
        </w:rPr>
      </w:pPr>
    </w:p>
    <w:p w:rsidR="00266D66" w:rsidRPr="00874C44" w:rsidRDefault="00266D66" w:rsidP="00874C44">
      <w:pPr>
        <w:jc w:val="both"/>
        <w:rPr>
          <w:b/>
          <w:sz w:val="24"/>
          <w:szCs w:val="24"/>
        </w:rPr>
      </w:pPr>
      <w:r w:rsidRPr="00874C44">
        <w:rPr>
          <w:b/>
          <w:sz w:val="24"/>
          <w:szCs w:val="24"/>
        </w:rPr>
        <w:t>Dönemi</w:t>
      </w:r>
      <w:r w:rsidRPr="00874C44">
        <w:rPr>
          <w:b/>
          <w:sz w:val="24"/>
          <w:szCs w:val="24"/>
        </w:rPr>
        <w:tab/>
      </w:r>
      <w:r w:rsidRPr="00874C44">
        <w:rPr>
          <w:b/>
          <w:sz w:val="24"/>
          <w:szCs w:val="24"/>
        </w:rPr>
        <w:tab/>
        <w:t>: 2 (2024)</w:t>
      </w:r>
    </w:p>
    <w:p w:rsidR="00266D66" w:rsidRPr="00874C44" w:rsidRDefault="00266D66" w:rsidP="00874C44">
      <w:pPr>
        <w:jc w:val="both"/>
        <w:rPr>
          <w:sz w:val="24"/>
          <w:szCs w:val="24"/>
        </w:rPr>
      </w:pPr>
      <w:r w:rsidRPr="00874C44">
        <w:rPr>
          <w:b/>
          <w:sz w:val="24"/>
          <w:szCs w:val="24"/>
        </w:rPr>
        <w:t>Toplantı</w:t>
      </w:r>
      <w:r w:rsidRPr="00874C44">
        <w:rPr>
          <w:b/>
          <w:sz w:val="24"/>
          <w:szCs w:val="24"/>
        </w:rPr>
        <w:tab/>
      </w:r>
      <w:r w:rsidRPr="00874C44">
        <w:rPr>
          <w:b/>
          <w:sz w:val="24"/>
          <w:szCs w:val="24"/>
        </w:rPr>
        <w:tab/>
        <w:t>: 3</w:t>
      </w:r>
      <w:r w:rsidRPr="00874C44">
        <w:rPr>
          <w:sz w:val="24"/>
          <w:szCs w:val="24"/>
        </w:rPr>
        <w:t xml:space="preserve"> </w:t>
      </w:r>
    </w:p>
    <w:p w:rsidR="00266D66" w:rsidRPr="00874C44" w:rsidRDefault="00266D66" w:rsidP="00874C44">
      <w:pPr>
        <w:jc w:val="both"/>
        <w:rPr>
          <w:b/>
          <w:sz w:val="24"/>
          <w:szCs w:val="24"/>
        </w:rPr>
      </w:pPr>
      <w:r w:rsidRPr="00874C44">
        <w:rPr>
          <w:b/>
          <w:sz w:val="24"/>
          <w:szCs w:val="24"/>
        </w:rPr>
        <w:t xml:space="preserve">Birleşim </w:t>
      </w:r>
      <w:r w:rsidRPr="00874C44">
        <w:rPr>
          <w:b/>
          <w:sz w:val="24"/>
          <w:szCs w:val="24"/>
        </w:rPr>
        <w:tab/>
        <w:t xml:space="preserve">  </w:t>
      </w:r>
      <w:r w:rsidRPr="00874C44">
        <w:rPr>
          <w:b/>
          <w:sz w:val="24"/>
          <w:szCs w:val="24"/>
        </w:rPr>
        <w:tab/>
        <w:t>: 5</w:t>
      </w:r>
    </w:p>
    <w:p w:rsidR="00266D66" w:rsidRPr="00874C44" w:rsidRDefault="00266D66" w:rsidP="00874C44">
      <w:pPr>
        <w:jc w:val="both"/>
        <w:rPr>
          <w:b/>
          <w:sz w:val="24"/>
          <w:szCs w:val="24"/>
        </w:rPr>
      </w:pPr>
      <w:r w:rsidRPr="00874C44">
        <w:rPr>
          <w:b/>
          <w:sz w:val="24"/>
          <w:szCs w:val="24"/>
        </w:rPr>
        <w:t>Oturum</w:t>
      </w:r>
      <w:r w:rsidRPr="00874C44">
        <w:rPr>
          <w:b/>
          <w:sz w:val="24"/>
          <w:szCs w:val="24"/>
        </w:rPr>
        <w:tab/>
      </w:r>
      <w:r w:rsidRPr="00874C44">
        <w:rPr>
          <w:b/>
          <w:sz w:val="24"/>
          <w:szCs w:val="24"/>
        </w:rPr>
        <w:tab/>
        <w:t>: 1</w:t>
      </w:r>
    </w:p>
    <w:p w:rsidR="00266D66" w:rsidRPr="00874C44" w:rsidRDefault="00266D66" w:rsidP="00874C44">
      <w:pPr>
        <w:jc w:val="both"/>
        <w:rPr>
          <w:b/>
          <w:sz w:val="24"/>
          <w:szCs w:val="24"/>
        </w:rPr>
      </w:pPr>
      <w:r w:rsidRPr="00874C44">
        <w:rPr>
          <w:b/>
          <w:sz w:val="24"/>
          <w:szCs w:val="24"/>
        </w:rPr>
        <w:t>Karar Tarihi</w:t>
      </w:r>
      <w:r w:rsidRPr="00874C44">
        <w:rPr>
          <w:b/>
          <w:sz w:val="24"/>
          <w:szCs w:val="24"/>
        </w:rPr>
        <w:tab/>
      </w:r>
      <w:r w:rsidRPr="00874C44">
        <w:rPr>
          <w:b/>
          <w:sz w:val="24"/>
          <w:szCs w:val="24"/>
        </w:rPr>
        <w:tab/>
        <w:t>: 07.03.2025</w:t>
      </w:r>
    </w:p>
    <w:p w:rsidR="00266D66" w:rsidRPr="00874C44" w:rsidRDefault="00266D66" w:rsidP="00874C44">
      <w:pPr>
        <w:jc w:val="both"/>
        <w:rPr>
          <w:b/>
          <w:sz w:val="24"/>
          <w:szCs w:val="24"/>
        </w:rPr>
      </w:pPr>
      <w:r w:rsidRPr="00874C44">
        <w:rPr>
          <w:b/>
          <w:sz w:val="24"/>
          <w:szCs w:val="24"/>
        </w:rPr>
        <w:t>Karar No</w:t>
      </w:r>
      <w:r w:rsidRPr="00874C44">
        <w:rPr>
          <w:b/>
          <w:sz w:val="24"/>
          <w:szCs w:val="24"/>
        </w:rPr>
        <w:tab/>
      </w:r>
      <w:r w:rsidRPr="00874C44">
        <w:rPr>
          <w:b/>
          <w:sz w:val="24"/>
          <w:szCs w:val="24"/>
        </w:rPr>
        <w:tab/>
        <w:t>: 28</w:t>
      </w:r>
    </w:p>
    <w:p w:rsidR="00266D66" w:rsidRPr="00874C44" w:rsidRDefault="00266D66" w:rsidP="00874C44">
      <w:pPr>
        <w:jc w:val="both"/>
        <w:rPr>
          <w:b/>
          <w:sz w:val="24"/>
          <w:szCs w:val="24"/>
        </w:rPr>
      </w:pPr>
      <w:r w:rsidRPr="00874C44">
        <w:rPr>
          <w:b/>
          <w:sz w:val="24"/>
          <w:szCs w:val="24"/>
        </w:rPr>
        <w:t>Konu</w:t>
      </w:r>
      <w:r w:rsidRPr="00874C44">
        <w:rPr>
          <w:b/>
          <w:sz w:val="24"/>
          <w:szCs w:val="24"/>
        </w:rPr>
        <w:tab/>
      </w:r>
      <w:r w:rsidRPr="00874C44">
        <w:rPr>
          <w:b/>
          <w:sz w:val="24"/>
          <w:szCs w:val="24"/>
        </w:rPr>
        <w:tab/>
      </w:r>
      <w:r w:rsidRPr="00874C44">
        <w:rPr>
          <w:b/>
          <w:sz w:val="24"/>
          <w:szCs w:val="24"/>
        </w:rPr>
        <w:tab/>
        <w:t>: İl Özel İdaresi 2025 Yılı Tarımsal Sulama Yönergesi.</w:t>
      </w:r>
    </w:p>
    <w:p w:rsidR="00266D66" w:rsidRPr="00874C44" w:rsidRDefault="00266D66" w:rsidP="00874C44">
      <w:pPr>
        <w:jc w:val="both"/>
        <w:rPr>
          <w:sz w:val="24"/>
          <w:szCs w:val="24"/>
        </w:rPr>
      </w:pPr>
      <w:r w:rsidRPr="00874C44">
        <w:rPr>
          <w:b/>
          <w:sz w:val="24"/>
          <w:szCs w:val="24"/>
        </w:rPr>
        <w:t>Özet</w:t>
      </w:r>
      <w:r w:rsidRPr="00874C44">
        <w:rPr>
          <w:b/>
          <w:sz w:val="24"/>
          <w:szCs w:val="24"/>
        </w:rPr>
        <w:tab/>
      </w:r>
      <w:r w:rsidRPr="00874C44">
        <w:rPr>
          <w:b/>
          <w:sz w:val="24"/>
          <w:szCs w:val="24"/>
        </w:rPr>
        <w:tab/>
        <w:t xml:space="preserve">           : İl Özel İdaresi 2025 Yılı Tarımsal Sulama Yönergesi.</w:t>
      </w:r>
    </w:p>
    <w:p w:rsidR="00266D66" w:rsidRPr="00874C44" w:rsidRDefault="00266D66" w:rsidP="00874C44">
      <w:pPr>
        <w:jc w:val="both"/>
        <w:rPr>
          <w:b/>
          <w:bCs/>
          <w:sz w:val="24"/>
          <w:szCs w:val="24"/>
        </w:rPr>
      </w:pPr>
    </w:p>
    <w:p w:rsidR="00266D66" w:rsidRPr="00874C44" w:rsidRDefault="00266D66" w:rsidP="00874C44">
      <w:pPr>
        <w:pStyle w:val="Balk1"/>
        <w:rPr>
          <w:szCs w:val="24"/>
        </w:rPr>
      </w:pPr>
      <w:proofErr w:type="gramStart"/>
      <w:r w:rsidRPr="00874C44">
        <w:rPr>
          <w:szCs w:val="24"/>
        </w:rPr>
        <w:t>K  A</w:t>
      </w:r>
      <w:proofErr w:type="gramEnd"/>
      <w:r w:rsidRPr="00874C44">
        <w:rPr>
          <w:szCs w:val="24"/>
        </w:rPr>
        <w:t xml:space="preserve">  R  A  R</w:t>
      </w:r>
    </w:p>
    <w:p w:rsidR="00266D66" w:rsidRPr="00874C44" w:rsidRDefault="00266D66" w:rsidP="00874C44">
      <w:pPr>
        <w:jc w:val="both"/>
        <w:rPr>
          <w:sz w:val="24"/>
          <w:szCs w:val="24"/>
        </w:rPr>
      </w:pPr>
    </w:p>
    <w:p w:rsidR="00266D66" w:rsidRPr="00874C44" w:rsidRDefault="00266D66" w:rsidP="00874C44">
      <w:pPr>
        <w:jc w:val="both"/>
        <w:rPr>
          <w:sz w:val="24"/>
          <w:szCs w:val="24"/>
        </w:rPr>
      </w:pPr>
    </w:p>
    <w:p w:rsidR="00266D66" w:rsidRPr="00874C44" w:rsidRDefault="00266D66" w:rsidP="00874C44">
      <w:pPr>
        <w:pStyle w:val="GvdeMetniGirintisi"/>
      </w:pPr>
      <w:r w:rsidRPr="00874C44">
        <w:t>İl Genel Meclisi’nin Şubat Ayı 4. birleşiminde; İhtisas Komisyonlarında görüşülerek Meclise sunulan İl Özel İdaresi 2025 Yılı Tarımsal Sulama Yönergesi konulu rapor okunup incelendi.</w:t>
      </w:r>
    </w:p>
    <w:p w:rsidR="00266D66" w:rsidRPr="00874C44" w:rsidRDefault="00266D66" w:rsidP="00874C44">
      <w:pPr>
        <w:pStyle w:val="GvdeMetniGirintisi"/>
      </w:pPr>
      <w:r w:rsidRPr="00874C44">
        <w:t>Yapılan müzakereler neticesinde;</w:t>
      </w:r>
    </w:p>
    <w:p w:rsidR="00266D66" w:rsidRPr="00874C44" w:rsidRDefault="00266D66" w:rsidP="00874C44">
      <w:pPr>
        <w:pStyle w:val="GvdeMetniGirintisi"/>
      </w:pPr>
      <w:proofErr w:type="gramStart"/>
      <w:r w:rsidRPr="00874C44">
        <w:t xml:space="preserve">İl Genel Meclisi’nin 08.05.2020 tarih ve 88 sayılı kararı ile Erzincan çardaklı projesi Erzincan Barajı ve Erzincan Ovası P1,P2 ve P3 Pompaj Bölesi ile Sol Sahil Ana Cazibe Sulaması, </w:t>
      </w:r>
      <w:proofErr w:type="spellStart"/>
      <w:r w:rsidRPr="00874C44">
        <w:t>Mollaköy</w:t>
      </w:r>
      <w:proofErr w:type="spellEnd"/>
      <w:r w:rsidRPr="00874C44">
        <w:t xml:space="preserve"> Pompaj Sulaması, </w:t>
      </w:r>
      <w:proofErr w:type="spellStart"/>
      <w:r w:rsidRPr="00874C44">
        <w:t>Konakbaşı</w:t>
      </w:r>
      <w:proofErr w:type="spellEnd"/>
      <w:r w:rsidRPr="00874C44">
        <w:t xml:space="preserve"> Sulaması, Mercan Sulaması ve </w:t>
      </w:r>
      <w:proofErr w:type="spellStart"/>
      <w:r w:rsidRPr="00874C44">
        <w:t>Şıhlı</w:t>
      </w:r>
      <w:proofErr w:type="spellEnd"/>
      <w:r w:rsidRPr="00874C44">
        <w:t xml:space="preserve"> Sulaması Bölgelerindeki sulama ve dağıtımı görevi 21.05.2020 tarihinde düzenlenen protokol ile İl Özel İdaresine devredilmiş olup, söz konusu işler, İl Genel Meclisinin 10.11.2023 tarih ve 207 sayılı kararı ile ihdas edilen Tarımsal Hizmetler Müdürlüğünce yürütülmektedir.</w:t>
      </w:r>
      <w:proofErr w:type="gramEnd"/>
    </w:p>
    <w:p w:rsidR="00266D66" w:rsidRPr="00874C44" w:rsidRDefault="00266D66" w:rsidP="00874C44">
      <w:pPr>
        <w:jc w:val="both"/>
        <w:rPr>
          <w:sz w:val="24"/>
          <w:szCs w:val="24"/>
        </w:rPr>
      </w:pPr>
      <w:r w:rsidRPr="00874C44">
        <w:rPr>
          <w:sz w:val="24"/>
          <w:szCs w:val="24"/>
        </w:rPr>
        <w:tab/>
        <w:t>Buna göre hazırlanan;</w:t>
      </w:r>
    </w:p>
    <w:p w:rsidR="00266D66" w:rsidRPr="00874C44" w:rsidRDefault="00266D66" w:rsidP="0061703B">
      <w:pPr>
        <w:ind w:firstLine="708"/>
        <w:jc w:val="both"/>
        <w:rPr>
          <w:sz w:val="24"/>
          <w:szCs w:val="24"/>
        </w:rPr>
      </w:pPr>
    </w:p>
    <w:p w:rsidR="00266D66" w:rsidRPr="00874C44" w:rsidRDefault="00266D66" w:rsidP="00820405">
      <w:pPr>
        <w:jc w:val="center"/>
        <w:rPr>
          <w:b/>
          <w:sz w:val="24"/>
          <w:szCs w:val="24"/>
        </w:rPr>
      </w:pPr>
      <w:r w:rsidRPr="00874C44">
        <w:rPr>
          <w:b/>
          <w:sz w:val="24"/>
          <w:szCs w:val="24"/>
        </w:rPr>
        <w:t>2025 YILI ERZİNCAN OVASI SULAMASI YÖNERGESİ</w:t>
      </w:r>
    </w:p>
    <w:p w:rsidR="00266D66" w:rsidRPr="00874C44" w:rsidRDefault="00266D66" w:rsidP="00820405">
      <w:pPr>
        <w:jc w:val="center"/>
        <w:rPr>
          <w:b/>
          <w:sz w:val="24"/>
          <w:szCs w:val="24"/>
        </w:rPr>
      </w:pPr>
    </w:p>
    <w:p w:rsidR="00266D66" w:rsidRPr="00874C44" w:rsidRDefault="00266D66" w:rsidP="00820405">
      <w:pPr>
        <w:jc w:val="both"/>
        <w:rPr>
          <w:b/>
          <w:sz w:val="24"/>
          <w:szCs w:val="24"/>
          <w:u w:val="single"/>
        </w:rPr>
      </w:pPr>
      <w:r w:rsidRPr="00874C44">
        <w:rPr>
          <w:b/>
          <w:sz w:val="24"/>
          <w:szCs w:val="24"/>
          <w:u w:val="single"/>
        </w:rPr>
        <w:t>BİRİNCİ BÖLÜM</w:t>
      </w:r>
    </w:p>
    <w:p w:rsidR="00266D66" w:rsidRPr="00874C44" w:rsidRDefault="00266D66" w:rsidP="00820405">
      <w:pPr>
        <w:jc w:val="both"/>
        <w:rPr>
          <w:b/>
          <w:sz w:val="24"/>
          <w:szCs w:val="24"/>
          <w:u w:val="single"/>
        </w:rPr>
      </w:pPr>
    </w:p>
    <w:p w:rsidR="00266D66" w:rsidRPr="00874C44" w:rsidRDefault="00266D66" w:rsidP="00820405">
      <w:pPr>
        <w:jc w:val="both"/>
        <w:rPr>
          <w:b/>
          <w:sz w:val="24"/>
          <w:szCs w:val="24"/>
        </w:rPr>
      </w:pPr>
      <w:r w:rsidRPr="00874C44">
        <w:rPr>
          <w:b/>
          <w:sz w:val="24"/>
          <w:szCs w:val="24"/>
        </w:rPr>
        <w:t>Amaç, Kapsam, Dayanak ve Tanımlar</w:t>
      </w:r>
    </w:p>
    <w:p w:rsidR="00266D66" w:rsidRPr="00874C44" w:rsidRDefault="00266D66" w:rsidP="00820405">
      <w:pPr>
        <w:jc w:val="both"/>
        <w:rPr>
          <w:b/>
          <w:sz w:val="24"/>
          <w:szCs w:val="24"/>
        </w:rPr>
      </w:pPr>
    </w:p>
    <w:p w:rsidR="00266D66" w:rsidRPr="00874C44" w:rsidRDefault="00266D66" w:rsidP="00820405">
      <w:pPr>
        <w:jc w:val="both"/>
        <w:rPr>
          <w:b/>
          <w:sz w:val="24"/>
          <w:szCs w:val="24"/>
          <w:u w:val="single"/>
        </w:rPr>
      </w:pPr>
      <w:r w:rsidRPr="00874C44">
        <w:rPr>
          <w:b/>
          <w:sz w:val="24"/>
          <w:szCs w:val="24"/>
          <w:u w:val="single"/>
        </w:rPr>
        <w:t>Amaç ve kapsam</w:t>
      </w:r>
    </w:p>
    <w:p w:rsidR="00266D66" w:rsidRPr="00874C44" w:rsidRDefault="00266D66" w:rsidP="00820405">
      <w:pPr>
        <w:jc w:val="both"/>
        <w:rPr>
          <w:b/>
          <w:sz w:val="24"/>
          <w:szCs w:val="24"/>
        </w:rPr>
      </w:pPr>
    </w:p>
    <w:p w:rsidR="00266D66" w:rsidRPr="00874C44" w:rsidRDefault="00266D66" w:rsidP="00820405">
      <w:pPr>
        <w:jc w:val="both"/>
        <w:rPr>
          <w:sz w:val="24"/>
          <w:szCs w:val="24"/>
        </w:rPr>
      </w:pPr>
      <w:r w:rsidRPr="00874C44">
        <w:rPr>
          <w:b/>
          <w:sz w:val="24"/>
          <w:szCs w:val="24"/>
        </w:rPr>
        <w:t>MADDE 1-</w:t>
      </w:r>
      <w:r w:rsidRPr="00874C44">
        <w:rPr>
          <w:sz w:val="24"/>
          <w:szCs w:val="24"/>
        </w:rPr>
        <w:t xml:space="preserve"> (1) Bu İç Yönergenin amacı; Erzincan çardaklı projesi Erzincan Barajı ve Erzincan Ovası P1,P2 ve P3 Pompaj Bölesi ile Sol Sahil Ana Cazibe Sulaması, </w:t>
      </w:r>
      <w:proofErr w:type="spellStart"/>
      <w:r w:rsidRPr="00874C44">
        <w:rPr>
          <w:sz w:val="24"/>
          <w:szCs w:val="24"/>
        </w:rPr>
        <w:t>Mollaköy</w:t>
      </w:r>
      <w:proofErr w:type="spellEnd"/>
      <w:r w:rsidRPr="00874C44">
        <w:rPr>
          <w:sz w:val="24"/>
          <w:szCs w:val="24"/>
        </w:rPr>
        <w:t xml:space="preserve"> Pompaj Sulaması, </w:t>
      </w:r>
      <w:proofErr w:type="spellStart"/>
      <w:r w:rsidRPr="00874C44">
        <w:rPr>
          <w:sz w:val="24"/>
          <w:szCs w:val="24"/>
        </w:rPr>
        <w:t>Konakbaşı</w:t>
      </w:r>
      <w:proofErr w:type="spellEnd"/>
      <w:r w:rsidRPr="00874C44">
        <w:rPr>
          <w:sz w:val="24"/>
          <w:szCs w:val="24"/>
        </w:rPr>
        <w:t xml:space="preserve"> Sulaması, Mercan Sulaması ve </w:t>
      </w:r>
      <w:proofErr w:type="spellStart"/>
      <w:r w:rsidRPr="00874C44">
        <w:rPr>
          <w:sz w:val="24"/>
          <w:szCs w:val="24"/>
        </w:rPr>
        <w:t>Şıhlı</w:t>
      </w:r>
      <w:proofErr w:type="spellEnd"/>
      <w:r w:rsidRPr="00874C44">
        <w:rPr>
          <w:sz w:val="24"/>
          <w:szCs w:val="24"/>
        </w:rPr>
        <w:t xml:space="preserve"> Sulaması Bölgelerindeki sulama ile ilgili iş ve işlemleri kapsar.</w:t>
      </w:r>
    </w:p>
    <w:p w:rsidR="00266D66" w:rsidRPr="00874C44" w:rsidRDefault="00266D66" w:rsidP="00820405">
      <w:pPr>
        <w:jc w:val="both"/>
        <w:rPr>
          <w:sz w:val="24"/>
          <w:szCs w:val="24"/>
        </w:rPr>
      </w:pPr>
    </w:p>
    <w:p w:rsidR="00266D66" w:rsidRPr="00874C44" w:rsidRDefault="00266D66" w:rsidP="00820405">
      <w:pPr>
        <w:jc w:val="both"/>
        <w:rPr>
          <w:b/>
          <w:sz w:val="24"/>
          <w:szCs w:val="24"/>
          <w:u w:val="single"/>
        </w:rPr>
      </w:pPr>
      <w:r w:rsidRPr="00874C44">
        <w:rPr>
          <w:b/>
          <w:sz w:val="24"/>
          <w:szCs w:val="24"/>
          <w:u w:val="single"/>
        </w:rPr>
        <w:t>Dayanak</w:t>
      </w:r>
    </w:p>
    <w:p w:rsidR="00266D66" w:rsidRPr="00874C44" w:rsidRDefault="00266D66" w:rsidP="00820405">
      <w:pPr>
        <w:jc w:val="both"/>
        <w:rPr>
          <w:b/>
          <w:sz w:val="24"/>
          <w:szCs w:val="24"/>
        </w:rPr>
      </w:pPr>
    </w:p>
    <w:p w:rsidR="00266D66" w:rsidRPr="00874C44" w:rsidRDefault="00266D66" w:rsidP="00820405">
      <w:pPr>
        <w:jc w:val="both"/>
        <w:rPr>
          <w:sz w:val="24"/>
          <w:szCs w:val="24"/>
        </w:rPr>
      </w:pPr>
      <w:r w:rsidRPr="00874C44">
        <w:rPr>
          <w:b/>
          <w:sz w:val="24"/>
          <w:szCs w:val="24"/>
        </w:rPr>
        <w:t>MADDE 2</w:t>
      </w:r>
      <w:r w:rsidRPr="00874C44">
        <w:rPr>
          <w:sz w:val="24"/>
          <w:szCs w:val="24"/>
        </w:rPr>
        <w:t>- (1) Bu İç Yönerge, 5302 Sayılı İl Özel İdaresi Kanununun 6. ve 10. maddeleri ile İl Genel Meclisinin 08.05.2020 tarih ve 88 sayılı Kararı temel alınarak hazırlanmıştır.</w:t>
      </w:r>
    </w:p>
    <w:p w:rsidR="00266D66" w:rsidRPr="00874C44" w:rsidRDefault="00266D66" w:rsidP="00820405">
      <w:pPr>
        <w:jc w:val="both"/>
        <w:rPr>
          <w:sz w:val="24"/>
          <w:szCs w:val="24"/>
        </w:rPr>
      </w:pPr>
    </w:p>
    <w:p w:rsidR="00266D66" w:rsidRPr="00874C44" w:rsidRDefault="00266D66" w:rsidP="00820405">
      <w:pPr>
        <w:jc w:val="both"/>
        <w:rPr>
          <w:b/>
          <w:sz w:val="24"/>
          <w:szCs w:val="24"/>
          <w:u w:val="single"/>
        </w:rPr>
      </w:pPr>
      <w:r w:rsidRPr="00874C44">
        <w:rPr>
          <w:b/>
          <w:sz w:val="24"/>
          <w:szCs w:val="24"/>
          <w:u w:val="single"/>
        </w:rPr>
        <w:t>Tanımlar</w:t>
      </w:r>
    </w:p>
    <w:p w:rsidR="00266D66" w:rsidRPr="00874C44" w:rsidRDefault="00266D66" w:rsidP="00820405">
      <w:pPr>
        <w:jc w:val="both"/>
        <w:rPr>
          <w:b/>
          <w:sz w:val="24"/>
          <w:szCs w:val="24"/>
        </w:rPr>
      </w:pPr>
    </w:p>
    <w:p w:rsidR="00266D66" w:rsidRPr="00874C44" w:rsidRDefault="00266D66" w:rsidP="00820405">
      <w:pPr>
        <w:jc w:val="both"/>
        <w:rPr>
          <w:sz w:val="24"/>
          <w:szCs w:val="24"/>
        </w:rPr>
      </w:pPr>
      <w:r w:rsidRPr="00874C44">
        <w:rPr>
          <w:b/>
          <w:sz w:val="24"/>
          <w:szCs w:val="24"/>
        </w:rPr>
        <w:t>MADDE 3-</w:t>
      </w:r>
      <w:r w:rsidRPr="00874C44">
        <w:rPr>
          <w:sz w:val="24"/>
          <w:szCs w:val="24"/>
        </w:rPr>
        <w:t xml:space="preserve"> (1) Bu İç Yönergede geçen;</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Sulama Mevsimi: Her yılın 1 Nisan ve 30 Ekim tarihleri arısını,</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 xml:space="preserve">Tesis: Erzincan çardaklı projesi Erzincan Barajı ve Erzincan Ovası P1,P2 ve P3 Pompaj Bölesi ile Sol Sahil Ana Cazibe Sulaması, </w:t>
      </w:r>
      <w:proofErr w:type="spellStart"/>
      <w:r w:rsidRPr="00874C44">
        <w:rPr>
          <w:rFonts w:ascii="Times New Roman" w:hAnsi="Times New Roman"/>
          <w:sz w:val="24"/>
          <w:szCs w:val="24"/>
        </w:rPr>
        <w:t>Mollaköy</w:t>
      </w:r>
      <w:proofErr w:type="spellEnd"/>
      <w:r w:rsidRPr="00874C44">
        <w:rPr>
          <w:rFonts w:ascii="Times New Roman" w:hAnsi="Times New Roman"/>
          <w:sz w:val="24"/>
          <w:szCs w:val="24"/>
        </w:rPr>
        <w:t xml:space="preserve"> Pompaj Sulaması, </w:t>
      </w:r>
      <w:proofErr w:type="spellStart"/>
      <w:r w:rsidRPr="00874C44">
        <w:rPr>
          <w:rFonts w:ascii="Times New Roman" w:hAnsi="Times New Roman"/>
          <w:sz w:val="24"/>
          <w:szCs w:val="24"/>
        </w:rPr>
        <w:t>Konakbaşı</w:t>
      </w:r>
      <w:proofErr w:type="spellEnd"/>
      <w:r w:rsidRPr="00874C44">
        <w:rPr>
          <w:rFonts w:ascii="Times New Roman" w:hAnsi="Times New Roman"/>
          <w:sz w:val="24"/>
          <w:szCs w:val="24"/>
        </w:rPr>
        <w:t xml:space="preserve"> Sulaması, Mercan Sulaması ve </w:t>
      </w:r>
      <w:proofErr w:type="spellStart"/>
      <w:r w:rsidRPr="00874C44">
        <w:rPr>
          <w:rFonts w:ascii="Times New Roman" w:hAnsi="Times New Roman"/>
          <w:sz w:val="24"/>
          <w:szCs w:val="24"/>
        </w:rPr>
        <w:t>Şıhlı</w:t>
      </w:r>
      <w:proofErr w:type="spellEnd"/>
      <w:r w:rsidRPr="00874C44">
        <w:rPr>
          <w:rFonts w:ascii="Times New Roman" w:hAnsi="Times New Roman"/>
          <w:sz w:val="24"/>
          <w:szCs w:val="24"/>
        </w:rPr>
        <w:t xml:space="preserve"> Sulaması Bölgelerinde bulunan kanal ve pompa tesislerini,</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lastRenderedPageBreak/>
        <w:t xml:space="preserve">Sulama Alanı: Erzincan çardaklı projesi Erzincan Barajı ve Erzincan Ovası P1,P2 ve P3 Pompaj Bölesi ile Sol Sahil Ana Cazibe Sulaması, </w:t>
      </w:r>
      <w:proofErr w:type="spellStart"/>
      <w:r w:rsidRPr="00874C44">
        <w:rPr>
          <w:rFonts w:ascii="Times New Roman" w:hAnsi="Times New Roman"/>
          <w:sz w:val="24"/>
          <w:szCs w:val="24"/>
        </w:rPr>
        <w:t>Mollaköy</w:t>
      </w:r>
      <w:proofErr w:type="spellEnd"/>
      <w:r w:rsidRPr="00874C44">
        <w:rPr>
          <w:rFonts w:ascii="Times New Roman" w:hAnsi="Times New Roman"/>
          <w:sz w:val="24"/>
          <w:szCs w:val="24"/>
        </w:rPr>
        <w:t xml:space="preserve"> Pompaj Sulaması, </w:t>
      </w:r>
      <w:proofErr w:type="spellStart"/>
      <w:r w:rsidRPr="00874C44">
        <w:rPr>
          <w:rFonts w:ascii="Times New Roman" w:hAnsi="Times New Roman"/>
          <w:sz w:val="24"/>
          <w:szCs w:val="24"/>
        </w:rPr>
        <w:t>Konakbaşı</w:t>
      </w:r>
      <w:proofErr w:type="spellEnd"/>
      <w:r w:rsidRPr="00874C44">
        <w:rPr>
          <w:rFonts w:ascii="Times New Roman" w:hAnsi="Times New Roman"/>
          <w:sz w:val="24"/>
          <w:szCs w:val="24"/>
        </w:rPr>
        <w:t xml:space="preserve"> Sulaması, Mercan Sulaması ve </w:t>
      </w:r>
      <w:proofErr w:type="spellStart"/>
      <w:r w:rsidRPr="00874C44">
        <w:rPr>
          <w:rFonts w:ascii="Times New Roman" w:hAnsi="Times New Roman"/>
          <w:sz w:val="24"/>
          <w:szCs w:val="24"/>
        </w:rPr>
        <w:t>Şıhlı</w:t>
      </w:r>
      <w:proofErr w:type="spellEnd"/>
      <w:r w:rsidRPr="00874C44">
        <w:rPr>
          <w:rFonts w:ascii="Times New Roman" w:hAnsi="Times New Roman"/>
          <w:sz w:val="24"/>
          <w:szCs w:val="24"/>
        </w:rPr>
        <w:t xml:space="preserve"> Sulaması Bölgelerinde bulunan tüm ekili ve dikili arazileri,</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 xml:space="preserve"> Mülk Sahibi Çiftçi: Sulama alanındaki mülkiyet sahibi ve fiilen ekim-dikim yapan vatandaşları,</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Kiracı Çiftçi: Sulama alanındaki başkasına ait mülkiyeti sahibinden kiralayarak fiilen ekim-dikim yapan vatandaşları,</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Kiraya Veren Çiftçi: Sulama alanındaki kendisine ait mülkiyeti ekim ve dikim için başkasına kiraya veren vatandaşları,</w:t>
      </w:r>
    </w:p>
    <w:p w:rsidR="00266D66" w:rsidRPr="00874C44" w:rsidRDefault="00266D66" w:rsidP="00820405">
      <w:pPr>
        <w:pStyle w:val="ListeParagraf"/>
        <w:jc w:val="both"/>
        <w:rPr>
          <w:rFonts w:ascii="Times New Roman" w:hAnsi="Times New Roman"/>
          <w:sz w:val="24"/>
          <w:szCs w:val="24"/>
        </w:rPr>
      </w:pP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Mukavele: Arazisini kiraya veren vatandaş ile kiralayan vatandaş arasında imzalanan yazılı bağıt ı,</w:t>
      </w:r>
    </w:p>
    <w:p w:rsidR="00266D66" w:rsidRPr="00874C44" w:rsidRDefault="00266D66" w:rsidP="00820405">
      <w:pPr>
        <w:pStyle w:val="ListeParagraf"/>
        <w:numPr>
          <w:ilvl w:val="0"/>
          <w:numId w:val="6"/>
        </w:numPr>
        <w:jc w:val="both"/>
        <w:rPr>
          <w:rFonts w:ascii="Times New Roman" w:hAnsi="Times New Roman"/>
          <w:sz w:val="24"/>
          <w:szCs w:val="24"/>
        </w:rPr>
      </w:pPr>
      <w:r w:rsidRPr="00874C44">
        <w:rPr>
          <w:rFonts w:ascii="Times New Roman" w:hAnsi="Times New Roman"/>
          <w:sz w:val="24"/>
          <w:szCs w:val="24"/>
        </w:rPr>
        <w:t>Banka: Ziraat Bankasını</w:t>
      </w:r>
    </w:p>
    <w:p w:rsidR="00266D66" w:rsidRPr="00874C44" w:rsidRDefault="00266D66" w:rsidP="00820405">
      <w:pPr>
        <w:pStyle w:val="ListeParagraf"/>
        <w:numPr>
          <w:ilvl w:val="0"/>
          <w:numId w:val="6"/>
        </w:numPr>
        <w:jc w:val="both"/>
        <w:rPr>
          <w:rFonts w:ascii="Times New Roman" w:hAnsi="Times New Roman"/>
          <w:b/>
          <w:sz w:val="24"/>
          <w:szCs w:val="24"/>
        </w:rPr>
      </w:pPr>
      <w:r w:rsidRPr="00874C44">
        <w:rPr>
          <w:rFonts w:ascii="Times New Roman" w:hAnsi="Times New Roman"/>
          <w:sz w:val="24"/>
          <w:szCs w:val="24"/>
        </w:rPr>
        <w:t>İdare: Erzincan İl Özel İdaresini, ifade eder.</w:t>
      </w:r>
    </w:p>
    <w:p w:rsidR="00266D66" w:rsidRPr="00874C44" w:rsidRDefault="00266D66" w:rsidP="00820405">
      <w:pPr>
        <w:jc w:val="both"/>
        <w:rPr>
          <w:b/>
          <w:sz w:val="24"/>
          <w:szCs w:val="24"/>
        </w:rPr>
      </w:pPr>
      <w:r w:rsidRPr="00874C44">
        <w:rPr>
          <w:b/>
          <w:sz w:val="24"/>
          <w:szCs w:val="24"/>
        </w:rPr>
        <w:t>İKİNCİ BÖLÜM</w:t>
      </w:r>
    </w:p>
    <w:p w:rsidR="00266D66" w:rsidRPr="00874C44" w:rsidRDefault="00266D66" w:rsidP="00820405">
      <w:pPr>
        <w:jc w:val="both"/>
        <w:rPr>
          <w:b/>
          <w:sz w:val="24"/>
          <w:szCs w:val="24"/>
        </w:rPr>
      </w:pPr>
      <w:r w:rsidRPr="00874C44">
        <w:rPr>
          <w:b/>
          <w:sz w:val="24"/>
          <w:szCs w:val="24"/>
        </w:rPr>
        <w:t xml:space="preserve">Ücret Tarifeleri </w:t>
      </w:r>
    </w:p>
    <w:p w:rsidR="00266D66" w:rsidRPr="00874C44" w:rsidRDefault="00266D66" w:rsidP="00820405">
      <w:pPr>
        <w:jc w:val="both"/>
        <w:rPr>
          <w:sz w:val="24"/>
          <w:szCs w:val="24"/>
        </w:rPr>
      </w:pPr>
      <w:r w:rsidRPr="00874C44">
        <w:rPr>
          <w:sz w:val="24"/>
          <w:szCs w:val="24"/>
        </w:rPr>
        <w:t>Sulama tesislerinden faydalananlardan alınacak, su kullanım hizmet bedelleri, işletme ve bakım ücret tarifeleri</w:t>
      </w:r>
    </w:p>
    <w:p w:rsidR="00266D66" w:rsidRPr="00874C44" w:rsidRDefault="00266D66" w:rsidP="00820405">
      <w:pPr>
        <w:jc w:val="both"/>
        <w:rPr>
          <w:sz w:val="24"/>
          <w:szCs w:val="24"/>
        </w:rPr>
      </w:pPr>
    </w:p>
    <w:p w:rsidR="00266D66" w:rsidRPr="00874C44" w:rsidRDefault="00266D66" w:rsidP="00820405">
      <w:pPr>
        <w:jc w:val="center"/>
        <w:rPr>
          <w:b/>
          <w:sz w:val="24"/>
          <w:szCs w:val="24"/>
        </w:rPr>
      </w:pPr>
      <w:r w:rsidRPr="00874C44">
        <w:rPr>
          <w:b/>
          <w:sz w:val="24"/>
          <w:szCs w:val="24"/>
        </w:rPr>
        <w:t>2025 YILI SULAMA TESİSLERİ İŞLETME VE BAKIM ÜCRET TARİFELERİ</w:t>
      </w:r>
    </w:p>
    <w:p w:rsidR="00266D66" w:rsidRPr="00874C44" w:rsidRDefault="00266D66" w:rsidP="00820405">
      <w:pPr>
        <w:jc w:val="both"/>
        <w:rPr>
          <w:sz w:val="24"/>
          <w:szCs w:val="24"/>
        </w:rPr>
      </w:pPr>
    </w:p>
    <w:tbl>
      <w:tblPr>
        <w:tblW w:w="9222"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36"/>
        <w:gridCol w:w="1265"/>
        <w:gridCol w:w="1423"/>
        <w:gridCol w:w="1898"/>
      </w:tblGrid>
      <w:tr w:rsidR="00266D66" w:rsidRPr="00874C44" w:rsidTr="00EA3F4C">
        <w:trPr>
          <w:trHeight w:hRule="exact" w:val="942"/>
        </w:trPr>
        <w:tc>
          <w:tcPr>
            <w:tcW w:w="4636" w:type="dxa"/>
            <w:tcBorders>
              <w:top w:val="single" w:sz="4" w:space="0" w:color="auto"/>
              <w:left w:val="single" w:sz="4" w:space="0" w:color="auto"/>
              <w:bottom w:val="single" w:sz="4" w:space="0" w:color="auto"/>
              <w:right w:val="single" w:sz="4" w:space="0" w:color="auto"/>
            </w:tcBorders>
            <w:vAlign w:val="bottom"/>
            <w:hideMark/>
          </w:tcPr>
          <w:p w:rsidR="00266D66" w:rsidRPr="00874C44" w:rsidRDefault="00266D66" w:rsidP="00824EF5">
            <w:pPr>
              <w:spacing w:after="1200" w:line="276" w:lineRule="auto"/>
              <w:contextualSpacing/>
              <w:mirrorIndents/>
              <w:rPr>
                <w:sz w:val="24"/>
                <w:szCs w:val="24"/>
                <w:lang w:eastAsia="en-US"/>
              </w:rPr>
            </w:pPr>
          </w:p>
          <w:p w:rsidR="00266D66" w:rsidRPr="00874C44" w:rsidRDefault="00266D66" w:rsidP="00824EF5">
            <w:pPr>
              <w:spacing w:after="1200" w:line="276" w:lineRule="auto"/>
              <w:contextualSpacing/>
              <w:mirrorIndents/>
              <w:rPr>
                <w:sz w:val="24"/>
                <w:szCs w:val="24"/>
                <w:lang w:eastAsia="en-US"/>
              </w:rPr>
            </w:pPr>
            <w:r w:rsidRPr="00874C44">
              <w:rPr>
                <w:sz w:val="24"/>
                <w:szCs w:val="24"/>
                <w:lang w:eastAsia="en-US"/>
              </w:rPr>
              <w:t xml:space="preserve">                  Bitki Çeşidi</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24EF5">
            <w:pPr>
              <w:jc w:val="center"/>
              <w:rPr>
                <w:b/>
                <w:bCs/>
                <w:sz w:val="24"/>
                <w:szCs w:val="24"/>
              </w:rPr>
            </w:pPr>
            <w:r w:rsidRPr="00874C44">
              <w:rPr>
                <w:b/>
                <w:bCs/>
                <w:sz w:val="24"/>
                <w:szCs w:val="24"/>
              </w:rPr>
              <w:t>Cazibe Dekar/₺</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24EF5">
            <w:pPr>
              <w:spacing w:line="276" w:lineRule="auto"/>
              <w:jc w:val="center"/>
              <w:rPr>
                <w:b/>
                <w:bCs/>
                <w:sz w:val="24"/>
                <w:szCs w:val="24"/>
              </w:rPr>
            </w:pPr>
            <w:proofErr w:type="spellStart"/>
            <w:r w:rsidRPr="00874C44">
              <w:rPr>
                <w:b/>
                <w:bCs/>
                <w:sz w:val="24"/>
                <w:szCs w:val="24"/>
              </w:rPr>
              <w:t>Mollaköy</w:t>
            </w:r>
            <w:proofErr w:type="spellEnd"/>
            <w:r w:rsidRPr="00874C44">
              <w:rPr>
                <w:b/>
                <w:bCs/>
                <w:sz w:val="24"/>
                <w:szCs w:val="24"/>
              </w:rPr>
              <w:t xml:space="preserve"> Pompaj Dekar/₺</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24EF5">
            <w:pPr>
              <w:spacing w:line="276" w:lineRule="auto"/>
              <w:jc w:val="center"/>
              <w:rPr>
                <w:b/>
                <w:bCs/>
                <w:sz w:val="24"/>
                <w:szCs w:val="24"/>
              </w:rPr>
            </w:pPr>
            <w:r w:rsidRPr="00874C44">
              <w:rPr>
                <w:b/>
                <w:bCs/>
                <w:sz w:val="24"/>
                <w:szCs w:val="24"/>
              </w:rPr>
              <w:t>P1-P2-P3 Pompaj Dekar/₺</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Hububat–Fig-Nohut-Reyglas-3-5li Karışım</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255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320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Fasulye</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Çayır – Mera</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Bostan</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320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1.600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Ayçiçeği</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Mısır</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435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1.650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Bağ</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290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500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950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Şeker Pancarı</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Meyve Bahçesi</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325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525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1.250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Sebze</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Patates</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395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610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1.250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Soğan- Sarımsak</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250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610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1.250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Yem Bitkisi</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Kavak</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610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950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Sera –Örtü Altı</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1.150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1.880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Lavanta</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470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750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Tav Sulaması</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110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180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360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Sondaj Sulaması</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68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68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68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Metreküp Su Ücreti</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0,52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0,65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0,91 ₺</w:t>
            </w:r>
          </w:p>
        </w:tc>
      </w:tr>
      <w:tr w:rsidR="00266D66" w:rsidRPr="00874C44" w:rsidTr="00874C44">
        <w:trPr>
          <w:trHeight w:hRule="exact" w:val="440"/>
        </w:trPr>
        <w:tc>
          <w:tcPr>
            <w:tcW w:w="4636" w:type="dxa"/>
            <w:tcBorders>
              <w:top w:val="single" w:sz="4" w:space="0" w:color="auto"/>
              <w:left w:val="single" w:sz="4" w:space="0" w:color="auto"/>
              <w:bottom w:val="single" w:sz="4" w:space="0" w:color="auto"/>
              <w:right w:val="single" w:sz="4" w:space="0" w:color="auto"/>
            </w:tcBorders>
            <w:vAlign w:val="center"/>
            <w:hideMark/>
          </w:tcPr>
          <w:p w:rsidR="00266D66" w:rsidRPr="00874C44" w:rsidRDefault="00266D66" w:rsidP="00874C44">
            <w:pPr>
              <w:spacing w:after="1200" w:line="276" w:lineRule="auto"/>
              <w:contextualSpacing/>
              <w:mirrorIndents/>
              <w:rPr>
                <w:sz w:val="24"/>
                <w:szCs w:val="24"/>
                <w:lang w:eastAsia="en-US"/>
              </w:rPr>
            </w:pPr>
            <w:r w:rsidRPr="00874C44">
              <w:rPr>
                <w:sz w:val="24"/>
                <w:szCs w:val="24"/>
                <w:lang w:eastAsia="en-US"/>
              </w:rPr>
              <w:t xml:space="preserve">Zirai </w:t>
            </w:r>
            <w:proofErr w:type="spellStart"/>
            <w:r w:rsidRPr="00874C44">
              <w:rPr>
                <w:sz w:val="24"/>
                <w:szCs w:val="24"/>
                <w:lang w:eastAsia="en-US"/>
              </w:rPr>
              <w:t>Dronla</w:t>
            </w:r>
            <w:proofErr w:type="spellEnd"/>
            <w:r w:rsidRPr="00874C44">
              <w:rPr>
                <w:sz w:val="24"/>
                <w:szCs w:val="24"/>
                <w:lang w:eastAsia="en-US"/>
              </w:rPr>
              <w:t xml:space="preserve"> ilaçlama</w:t>
            </w:r>
          </w:p>
        </w:tc>
        <w:tc>
          <w:tcPr>
            <w:tcW w:w="1265"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160,00 ₺</w:t>
            </w:r>
          </w:p>
        </w:tc>
        <w:tc>
          <w:tcPr>
            <w:tcW w:w="1423"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160,00 ₺</w:t>
            </w:r>
          </w:p>
        </w:tc>
        <w:tc>
          <w:tcPr>
            <w:tcW w:w="1898" w:type="dxa"/>
            <w:tcBorders>
              <w:top w:val="single" w:sz="4" w:space="0" w:color="auto"/>
              <w:left w:val="single" w:sz="4" w:space="0" w:color="auto"/>
              <w:bottom w:val="single" w:sz="4" w:space="0" w:color="auto"/>
              <w:right w:val="single" w:sz="4" w:space="0" w:color="auto"/>
            </w:tcBorders>
            <w:vAlign w:val="center"/>
          </w:tcPr>
          <w:p w:rsidR="00266D66" w:rsidRPr="00874C44" w:rsidRDefault="00266D66" w:rsidP="00874C44">
            <w:pPr>
              <w:jc w:val="center"/>
              <w:rPr>
                <w:b/>
                <w:bCs/>
                <w:sz w:val="24"/>
                <w:szCs w:val="24"/>
              </w:rPr>
            </w:pPr>
            <w:r w:rsidRPr="00874C44">
              <w:rPr>
                <w:b/>
                <w:bCs/>
                <w:sz w:val="24"/>
                <w:szCs w:val="24"/>
              </w:rPr>
              <w:t>160,00 ₺</w:t>
            </w:r>
          </w:p>
        </w:tc>
      </w:tr>
    </w:tbl>
    <w:p w:rsidR="00266D66" w:rsidRPr="00874C44" w:rsidRDefault="00266D66" w:rsidP="00820405">
      <w:pPr>
        <w:jc w:val="both"/>
        <w:rPr>
          <w:b/>
          <w:sz w:val="24"/>
          <w:szCs w:val="24"/>
        </w:rPr>
      </w:pPr>
    </w:p>
    <w:p w:rsidR="00266D66" w:rsidRPr="00874C44" w:rsidRDefault="00266D66" w:rsidP="00820405">
      <w:pPr>
        <w:jc w:val="both"/>
        <w:rPr>
          <w:b/>
          <w:sz w:val="24"/>
          <w:szCs w:val="24"/>
        </w:rPr>
      </w:pPr>
    </w:p>
    <w:p w:rsidR="00266D66" w:rsidRPr="00874C44" w:rsidRDefault="00266D66" w:rsidP="00820405">
      <w:pPr>
        <w:jc w:val="both"/>
        <w:rPr>
          <w:b/>
          <w:sz w:val="24"/>
          <w:szCs w:val="24"/>
        </w:rPr>
      </w:pPr>
    </w:p>
    <w:p w:rsidR="00266D66" w:rsidRPr="00874C44" w:rsidRDefault="00266D66" w:rsidP="00820405">
      <w:pPr>
        <w:jc w:val="both"/>
        <w:rPr>
          <w:b/>
          <w:sz w:val="24"/>
          <w:szCs w:val="24"/>
        </w:rPr>
      </w:pPr>
    </w:p>
    <w:p w:rsidR="00266D66" w:rsidRPr="00874C44" w:rsidRDefault="00266D66" w:rsidP="00820405">
      <w:pPr>
        <w:jc w:val="both"/>
        <w:rPr>
          <w:b/>
          <w:sz w:val="24"/>
          <w:szCs w:val="24"/>
        </w:rPr>
      </w:pPr>
      <w:r w:rsidRPr="00874C44">
        <w:rPr>
          <w:b/>
          <w:sz w:val="24"/>
          <w:szCs w:val="24"/>
        </w:rPr>
        <w:t>ÜÇÜNCÜ BÖLÜM</w:t>
      </w:r>
    </w:p>
    <w:p w:rsidR="00266D66" w:rsidRPr="00874C44" w:rsidRDefault="00266D66" w:rsidP="00820405">
      <w:pPr>
        <w:jc w:val="both"/>
        <w:rPr>
          <w:b/>
          <w:sz w:val="24"/>
          <w:szCs w:val="24"/>
        </w:rPr>
      </w:pPr>
    </w:p>
    <w:p w:rsidR="00266D66" w:rsidRPr="00874C44" w:rsidRDefault="00266D66" w:rsidP="00820405">
      <w:pPr>
        <w:jc w:val="both"/>
        <w:rPr>
          <w:b/>
          <w:sz w:val="24"/>
          <w:szCs w:val="24"/>
        </w:rPr>
      </w:pPr>
      <w:r w:rsidRPr="00874C44">
        <w:rPr>
          <w:b/>
          <w:sz w:val="24"/>
          <w:szCs w:val="24"/>
        </w:rPr>
        <w:t>Sulama Tesislerinin Çalıştırma Usul ve Esasları</w:t>
      </w:r>
    </w:p>
    <w:p w:rsidR="00266D66" w:rsidRPr="00874C44" w:rsidRDefault="00266D66" w:rsidP="00820405">
      <w:pPr>
        <w:jc w:val="both"/>
        <w:rPr>
          <w:b/>
          <w:sz w:val="24"/>
          <w:szCs w:val="24"/>
        </w:rPr>
      </w:pPr>
    </w:p>
    <w:p w:rsidR="00266D66" w:rsidRPr="00874C44" w:rsidRDefault="00266D66" w:rsidP="00820405">
      <w:pPr>
        <w:jc w:val="both"/>
        <w:rPr>
          <w:b/>
          <w:sz w:val="24"/>
          <w:szCs w:val="24"/>
        </w:rPr>
      </w:pPr>
      <w:r w:rsidRPr="00874C44">
        <w:rPr>
          <w:b/>
          <w:sz w:val="24"/>
          <w:szCs w:val="24"/>
          <w:u w:val="single"/>
        </w:rPr>
        <w:t>A-Uygulamaya İlişkin Genel Esaslar</w:t>
      </w:r>
      <w:r w:rsidRPr="00874C44">
        <w:rPr>
          <w:b/>
          <w:sz w:val="24"/>
          <w:szCs w:val="24"/>
        </w:rPr>
        <w:t>:</w:t>
      </w:r>
    </w:p>
    <w:p w:rsidR="00266D66" w:rsidRPr="00874C44" w:rsidRDefault="00266D66" w:rsidP="00820405">
      <w:pPr>
        <w:jc w:val="both"/>
        <w:rPr>
          <w:b/>
          <w:sz w:val="24"/>
          <w:szCs w:val="24"/>
        </w:rPr>
      </w:pPr>
    </w:p>
    <w:p w:rsidR="00266D66" w:rsidRPr="00874C44" w:rsidRDefault="00266D66" w:rsidP="00820405">
      <w:pPr>
        <w:pStyle w:val="ListeParagraf"/>
        <w:numPr>
          <w:ilvl w:val="0"/>
          <w:numId w:val="3"/>
        </w:numPr>
        <w:jc w:val="both"/>
        <w:rPr>
          <w:rFonts w:ascii="Times New Roman" w:hAnsi="Times New Roman"/>
          <w:sz w:val="24"/>
          <w:szCs w:val="24"/>
        </w:rPr>
      </w:pPr>
      <w:r w:rsidRPr="00874C44">
        <w:rPr>
          <w:rFonts w:ascii="Times New Roman" w:hAnsi="Times New Roman"/>
          <w:sz w:val="24"/>
          <w:szCs w:val="24"/>
        </w:rPr>
        <w:t>Su kullanım hizmet bedeli, her bitkinin yıl içindeki yetişme süresine göre tespit edilir. Bu nedenle bir yıl içinde aynı parsele, mevcut ürünün hasadı yapıldıktan sonra yenisi ekildiğinde, bu bitkilerin her biri için ayrı ayrı su kullanım hizmet bedeli uygulanır.</w:t>
      </w:r>
    </w:p>
    <w:p w:rsidR="00266D66" w:rsidRPr="00874C44" w:rsidRDefault="00266D66" w:rsidP="00820405">
      <w:pPr>
        <w:pStyle w:val="ListeParagraf"/>
        <w:numPr>
          <w:ilvl w:val="0"/>
          <w:numId w:val="3"/>
        </w:numPr>
        <w:jc w:val="both"/>
        <w:rPr>
          <w:rFonts w:ascii="Times New Roman" w:hAnsi="Times New Roman"/>
          <w:sz w:val="24"/>
          <w:szCs w:val="24"/>
        </w:rPr>
      </w:pPr>
      <w:r w:rsidRPr="00874C44">
        <w:rPr>
          <w:rFonts w:ascii="Times New Roman" w:hAnsi="Times New Roman"/>
          <w:sz w:val="24"/>
          <w:szCs w:val="24"/>
        </w:rPr>
        <w:t xml:space="preserve">Su kullanım hizmet bedelleri;  görev alanı içinde ve dışında, sulama sayısına bakılmaksızın, sulanan parsel sahibine, kiracı veya ortakçıya (gerçek kişiler, kamu hukuku ve özel hukuk tüzel kişileri dâhil) uygulanır.  </w:t>
      </w:r>
    </w:p>
    <w:p w:rsidR="00266D66" w:rsidRPr="00874C44" w:rsidRDefault="00266D66" w:rsidP="00820405">
      <w:pPr>
        <w:pStyle w:val="ListeParagraf"/>
        <w:numPr>
          <w:ilvl w:val="0"/>
          <w:numId w:val="3"/>
        </w:numPr>
        <w:jc w:val="both"/>
        <w:rPr>
          <w:rFonts w:ascii="Times New Roman" w:hAnsi="Times New Roman"/>
          <w:sz w:val="24"/>
          <w:szCs w:val="24"/>
        </w:rPr>
      </w:pPr>
      <w:r w:rsidRPr="00874C44">
        <w:rPr>
          <w:rFonts w:ascii="Times New Roman" w:hAnsi="Times New Roman"/>
          <w:sz w:val="24"/>
          <w:szCs w:val="24"/>
        </w:rPr>
        <w:t>Su kullanım hizmet bedelleri, sulama alanı içerisinde su kullanım hizmet bedelleri sulamaların bir kısmında bulunabilen kadim su kullanma haklarına bakılmaksızın eşit olarak uygulanır.</w:t>
      </w:r>
    </w:p>
    <w:p w:rsidR="00266D66" w:rsidRPr="00874C44" w:rsidRDefault="00266D66" w:rsidP="00820405">
      <w:pPr>
        <w:pStyle w:val="ListeParagraf"/>
        <w:numPr>
          <w:ilvl w:val="0"/>
          <w:numId w:val="3"/>
        </w:numPr>
        <w:jc w:val="both"/>
        <w:rPr>
          <w:rFonts w:ascii="Times New Roman" w:hAnsi="Times New Roman"/>
          <w:sz w:val="24"/>
          <w:szCs w:val="24"/>
        </w:rPr>
      </w:pPr>
      <w:r w:rsidRPr="00874C44">
        <w:rPr>
          <w:rFonts w:ascii="Times New Roman" w:hAnsi="Times New Roman"/>
          <w:sz w:val="24"/>
          <w:szCs w:val="24"/>
        </w:rPr>
        <w:t>Su kullanım hizmet bedelleri uygulamasında sulanan alan ölçümünde hesaplamaya giren en düşük alan birimi 0,1 dekar=1 ar olarak uygulanır.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Suyun m³ olarak ölçülebildiği sulama şebekelerinde, su kullanım hizmet bedelleri, suyun tarifede gösterilen m³  su ücreti üzerinden uygulanır. </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sz w:val="24"/>
          <w:szCs w:val="24"/>
        </w:rPr>
        <w:t>Hidrattan damlama ve yağmurlama yöntemi ile sulama yapan çiftçiler hidratta kelebek vana ile su sayacı taktıracak, sulamayı bu yöntemle yapacaktır. Kapalı sulama sistemi içerisinde bulunan küresel vana yetkili personel dışında kesinlikle kullanılmayacaktır. Sayaç taktırmayan çiftçilere hidrattan su verilmeyecektir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Hidrat sisteminin çalışabilmesi için Hidrattan sayaç ile sulama yapan çiftçilerimiz SMS ile bilgilendirilecektir. 1 Mayıs tarihine kadar sayaçlarını takmayan </w:t>
      </w:r>
      <w:proofErr w:type="gramStart"/>
      <w:r w:rsidRPr="00874C44">
        <w:rPr>
          <w:rFonts w:ascii="Times New Roman" w:hAnsi="Times New Roman"/>
          <w:color w:val="000000"/>
          <w:sz w:val="24"/>
          <w:szCs w:val="24"/>
        </w:rPr>
        <w:t>yada</w:t>
      </w:r>
      <w:proofErr w:type="gramEnd"/>
      <w:r w:rsidRPr="00874C44">
        <w:rPr>
          <w:rFonts w:ascii="Times New Roman" w:hAnsi="Times New Roman"/>
          <w:color w:val="000000"/>
          <w:sz w:val="24"/>
          <w:szCs w:val="24"/>
        </w:rPr>
        <w:t xml:space="preserve"> geç takan çiftçilere </w:t>
      </w:r>
      <w:r w:rsidRPr="00874C44">
        <w:rPr>
          <w:rFonts w:ascii="Times New Roman" w:hAnsi="Times New Roman"/>
          <w:b/>
          <w:sz w:val="24"/>
          <w:szCs w:val="24"/>
        </w:rPr>
        <w:t>1.850,00 TL (</w:t>
      </w:r>
      <w:proofErr w:type="spellStart"/>
      <w:r w:rsidRPr="00874C44">
        <w:rPr>
          <w:rFonts w:ascii="Times New Roman" w:hAnsi="Times New Roman"/>
          <w:b/>
          <w:sz w:val="24"/>
          <w:szCs w:val="24"/>
        </w:rPr>
        <w:t>binsekizyüzelli</w:t>
      </w:r>
      <w:proofErr w:type="spellEnd"/>
      <w:r w:rsidRPr="00874C44">
        <w:rPr>
          <w:rFonts w:ascii="Times New Roman" w:hAnsi="Times New Roman"/>
          <w:b/>
          <w:sz w:val="24"/>
          <w:szCs w:val="24"/>
        </w:rPr>
        <w:t xml:space="preserve">) TL </w:t>
      </w:r>
      <w:r w:rsidRPr="00874C44">
        <w:rPr>
          <w:rFonts w:ascii="Times New Roman" w:hAnsi="Times New Roman"/>
          <w:color w:val="000000"/>
          <w:sz w:val="24"/>
          <w:szCs w:val="24"/>
        </w:rPr>
        <w:t>idari para cezası uygulanacaktır.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Aynı parselde aynı zamanda karışık olarak çeşitli bitkiler sulandığında, bitkilerin alanları ayrı ayrı tespit edilebiliyorsa her bitki çeşidi için o bitkiye ait ücret uygulanır. Aynı parselde aynı zamanda karışık olarak sulanan bitkilerin alanları ayırt edilemiyorsa, parselin tamamına bunlardan su kullanım hizmet bedeli en yüksek olan bitkinin ücreti uygulanır.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Su kullanım hizmet bedellerinin uygulanmasında tapu yüzölçümleri esas alınır. Ancak sulanan alan ile ilgili tereddüt oluştuğunda, teknik personelin arazi üzerinde yapılan incelemesi sonucunda tespit edilen yüzölçümü esas alınır. </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Mahalli şartlara göre, genel olarak sulama mevsimi dışında yapılan sulamalara '' mevsim dışı sulamalar'' tav sulaması denir. Sonbaharda tarlanın ekime hazırlanması için yapılan tav sulaması veya tohumun çimlenmesi için yapılan sulamalar, mevsim dışı sulama kabul edilir. Ancak, bu sulamadan sonra, aynı bitkiler sulama mevsimi içinde de sulandığında, o bitkiye ait ücret uygulanır. Sulama mevsimi dışında, bitki yetiştirilmeksizin, arazi iyileştirmek amacıyla yapılan sulamalar da mevsim dışı sulama kabul edilir. Mevsim dışı sulamalarda ölçü işlemi sulamadan sonra yapılmayıp, sadece sulanan parseller tespit edilir. Normal ölçüm zamanında diğer parsellerle beraber bu parsellerde ölçülür ve mevsim dışı sulamanın yapıldığı yıla ait tarife uygulanır.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Sulama mevsiminde tav sulaması yapılmayacak, ancak sulama mevsiminde imkânlar dâhilinde tav sulaması yaptırılması halinde tav sulaması ücreti uygulanacaktır. Bitki yetiştirmeksizin arazi iyileştirmek için yapılan sulamalar tav sulaması kabul edilir. Ancak cazibe ile sulanan bölgelerde, sulama mevsiminden sonra yeterince su olması halinde tav sulamalarından ücret alınmayacaktır. </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Ücret tarifelerinde yer alan ''Baklagiller '' tanımı; normal ekim mevsimi içinde tarla ziraatı şeklinde ekilip, sulanan ve genellikle kuru dane olarak üretimi yapılan fasulye,  mercimek, bakla, soya ve </w:t>
      </w:r>
      <w:proofErr w:type="spellStart"/>
      <w:r w:rsidRPr="00874C44">
        <w:rPr>
          <w:rFonts w:ascii="Times New Roman" w:hAnsi="Times New Roman"/>
          <w:color w:val="000000"/>
          <w:sz w:val="24"/>
          <w:szCs w:val="24"/>
        </w:rPr>
        <w:t>kanolayı</w:t>
      </w:r>
      <w:proofErr w:type="spellEnd"/>
      <w:r w:rsidRPr="00874C44">
        <w:rPr>
          <w:rFonts w:ascii="Times New Roman" w:hAnsi="Times New Roman"/>
          <w:color w:val="000000"/>
          <w:sz w:val="24"/>
          <w:szCs w:val="24"/>
        </w:rPr>
        <w:t xml:space="preserve"> (kolza) içermektedir.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Sadece çekirdek üretimi gayesiyle yetiştirilen kabağın sulanması halinde kabak bitkisine,   ''Bostan'' su kullanım hizmet bedeli ücreti uygulanır.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lastRenderedPageBreak/>
        <w:t>Fide, satış fidanı ve her çeşit tohum yetiştirmek maksadıyla kullanılan parselin sulanması halinde bunlara, ait olduğu esas bitkinin su kullanım hizmet bedeli uygulanır.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 İdare mansaptan alınan mevcut suyu sulama sahası içerisinde bulunan belde, köy, mahalle ve bölgelere eşit bir şekilde dağıtımını yapacaktır. Arazi içi su paylaşımı çiftçiler tarafından yapılacaktır. Her bölgede toprak bünyesi, yapısı, taban suyu seviyesi ve </w:t>
      </w:r>
      <w:proofErr w:type="spellStart"/>
      <w:r w:rsidRPr="00874C44">
        <w:rPr>
          <w:rFonts w:ascii="Times New Roman" w:hAnsi="Times New Roman"/>
          <w:color w:val="000000"/>
          <w:sz w:val="24"/>
          <w:szCs w:val="24"/>
        </w:rPr>
        <w:t>infiltrasyon</w:t>
      </w:r>
      <w:proofErr w:type="spellEnd"/>
      <w:r w:rsidRPr="00874C44">
        <w:rPr>
          <w:rFonts w:ascii="Times New Roman" w:hAnsi="Times New Roman"/>
          <w:color w:val="000000"/>
          <w:sz w:val="24"/>
          <w:szCs w:val="24"/>
        </w:rPr>
        <w:t xml:space="preserve"> hızı bölgelere göre değiştiğinden ekilen ürünlerin bölgelerde sulama sayısı değişiklik göstereceğinden Rotasyon programına göre sulama sayısı, sulama eksikliği ürün kaybı vb. nedenlerden dolayı herhangi zarar ziyan ödemesi yapılmayacaktır.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Korunga, yonca bitkilerinin su kullanım hizmet bedelleri yem bitkisi su kullanım hizmet bedeli tarifesinden ücretlendirilir.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b/>
          <w:color w:val="000000"/>
          <w:sz w:val="24"/>
          <w:szCs w:val="24"/>
        </w:rPr>
        <w:t>Su dağıtımı, verilen beyannamelere göre, dönüme dakika uygulanacaktır</w:t>
      </w:r>
      <w:r w:rsidRPr="00874C44">
        <w:rPr>
          <w:rFonts w:ascii="Times New Roman" w:hAnsi="Times New Roman"/>
          <w:color w:val="000000"/>
          <w:sz w:val="24"/>
          <w:szCs w:val="24"/>
        </w:rPr>
        <w:t xml:space="preserve">. </w:t>
      </w:r>
      <w:r w:rsidRPr="00874C44">
        <w:rPr>
          <w:rFonts w:ascii="Times New Roman" w:hAnsi="Times New Roman"/>
          <w:b/>
          <w:color w:val="000000"/>
          <w:sz w:val="24"/>
          <w:szCs w:val="24"/>
        </w:rPr>
        <w:t xml:space="preserve">Beyan vermeden ekim yapan çiftçiler dönüm dakika listesinde olmayacağından sulama sırasında öncelik beyan veren çiftçilerin olacak daha sonra beyan vermeyenler için beyan gecikme cezası uygulanarak su verilecektir. </w:t>
      </w:r>
      <w:r w:rsidRPr="00874C44">
        <w:rPr>
          <w:rFonts w:ascii="Times New Roman" w:hAnsi="Times New Roman"/>
          <w:color w:val="000000"/>
          <w:sz w:val="24"/>
          <w:szCs w:val="24"/>
        </w:rPr>
        <w:t>Uygulanacak program, arazi yapısına göre belirlenerek, sulama dönemi başlamadan muhtarlık ilan panolarında ilan edilecektir. (İl Özel İdaresi Tarımsal Hizmetler Müdürlüğü sulama programını değiştirmeye yetkilidir.)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Sulamada dönüşüm uygulanan bölgelerde su dağıtımı, bir önceki</w:t>
      </w:r>
      <w:r w:rsidRPr="00874C44">
        <w:rPr>
          <w:rFonts w:ascii="Times New Roman" w:hAnsi="Times New Roman"/>
          <w:b/>
          <w:color w:val="000000"/>
          <w:sz w:val="24"/>
          <w:szCs w:val="24"/>
        </w:rPr>
        <w:t xml:space="preserve"> dönüşümde kaldığı yerden devam edecektir. Su, ark değiştirmeden sıra ile devam edecekti</w:t>
      </w:r>
      <w:r w:rsidRPr="00874C44">
        <w:rPr>
          <w:rFonts w:ascii="Times New Roman" w:hAnsi="Times New Roman"/>
          <w:color w:val="000000"/>
          <w:sz w:val="24"/>
          <w:szCs w:val="24"/>
        </w:rPr>
        <w:t>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b/>
          <w:color w:val="000000"/>
          <w:sz w:val="24"/>
          <w:szCs w:val="24"/>
        </w:rPr>
        <w:t>Köy ve arazi içerisindeki sulama arklarının ve tersiyer kanalların temizliği sulama dönemi başlamadan, ekim yapan çiftçiler veya arazi sahipleri tarafından temizlenecektir</w:t>
      </w:r>
      <w:r w:rsidRPr="00874C44">
        <w:rPr>
          <w:rFonts w:ascii="Times New Roman" w:hAnsi="Times New Roman"/>
          <w:color w:val="000000"/>
          <w:sz w:val="24"/>
          <w:szCs w:val="24"/>
        </w:rPr>
        <w:t>. Arazi içi arklarda su taşması ve su kayıplarından dolayı sulama yapamayan çiftçilere kesinlikle ek su verilmeyecektir.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Sulama beyannamelerinin </w:t>
      </w:r>
      <w:r w:rsidRPr="00874C44">
        <w:rPr>
          <w:rFonts w:ascii="Times New Roman" w:hAnsi="Times New Roman"/>
          <w:b/>
          <w:color w:val="000000"/>
          <w:sz w:val="24"/>
          <w:szCs w:val="24"/>
        </w:rPr>
        <w:t xml:space="preserve">30 Mayıs 2025 </w:t>
      </w:r>
      <w:r w:rsidRPr="00874C44">
        <w:rPr>
          <w:rFonts w:ascii="Times New Roman" w:hAnsi="Times New Roman"/>
          <w:color w:val="000000"/>
          <w:sz w:val="24"/>
          <w:szCs w:val="24"/>
        </w:rPr>
        <w:t xml:space="preserve">tarihine kadar alınmasına, bu tarihten sonra beyan </w:t>
      </w:r>
      <w:r w:rsidRPr="00874C44">
        <w:rPr>
          <w:rFonts w:ascii="Times New Roman" w:hAnsi="Times New Roman"/>
          <w:b/>
          <w:color w:val="000000"/>
          <w:sz w:val="24"/>
          <w:szCs w:val="24"/>
        </w:rPr>
        <w:t>verenlere % 25 geç beyan cezası uygulanacaktır</w:t>
      </w:r>
      <w:r w:rsidRPr="00874C44">
        <w:rPr>
          <w:rFonts w:ascii="Times New Roman" w:hAnsi="Times New Roman"/>
          <w:color w:val="000000"/>
          <w:sz w:val="24"/>
          <w:szCs w:val="24"/>
        </w:rPr>
        <w:t>.  Verilen sulama beyannamelerine göre su dağıtımı yapılacağından sulama beyannamesi alınmadan su verilmeyecektir.</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b/>
          <w:color w:val="000000"/>
          <w:sz w:val="24"/>
          <w:szCs w:val="24"/>
        </w:rPr>
        <w:t>Ekim yapan çiftçiler düzeltme beyannamelerini  (İşletme bakım ücret tarifesi aynı olan ürünler hariç) en geç 13 Haziran’a kadar verecektir</w:t>
      </w:r>
      <w:r w:rsidRPr="00874C44">
        <w:rPr>
          <w:rFonts w:ascii="Times New Roman" w:hAnsi="Times New Roman"/>
          <w:color w:val="000000"/>
          <w:sz w:val="24"/>
          <w:szCs w:val="24"/>
        </w:rPr>
        <w:t>. Bu tarihe kadar düzeltme beyannamesi vermeyenler beyansız gibi işlem görecektir.</w:t>
      </w:r>
    </w:p>
    <w:p w:rsidR="00266D66" w:rsidRPr="00874C44" w:rsidRDefault="00266D66" w:rsidP="00820405">
      <w:pPr>
        <w:pStyle w:val="ListeParagraf"/>
        <w:numPr>
          <w:ilvl w:val="0"/>
          <w:numId w:val="3"/>
        </w:numPr>
        <w:jc w:val="both"/>
        <w:rPr>
          <w:rFonts w:ascii="Times New Roman" w:hAnsi="Times New Roman"/>
          <w:b/>
          <w:color w:val="000000"/>
          <w:sz w:val="24"/>
          <w:szCs w:val="24"/>
        </w:rPr>
      </w:pPr>
      <w:r w:rsidRPr="00874C44">
        <w:rPr>
          <w:rFonts w:ascii="Times New Roman" w:hAnsi="Times New Roman"/>
          <w:color w:val="000000"/>
          <w:sz w:val="24"/>
          <w:szCs w:val="24"/>
        </w:rPr>
        <w:t xml:space="preserve">Kuraklık ve suyun yetersiz olması nedeniyle ikinci ekimin yapılıp yapılmayacağı idare tarafından belirlenecektir. İkinci ekim yapacak çiftçiler ekim yapmadan önce İdareye bildirmesi gerekmektedir. İdare tarafından uygun görülmeyen bölgelerde ikinci ekim kesinlikle yapılmayacaktır.  </w:t>
      </w:r>
      <w:proofErr w:type="gramStart"/>
      <w:r w:rsidRPr="00874C44">
        <w:rPr>
          <w:rFonts w:ascii="Times New Roman" w:hAnsi="Times New Roman"/>
          <w:color w:val="000000"/>
          <w:sz w:val="24"/>
          <w:szCs w:val="24"/>
        </w:rPr>
        <w:t xml:space="preserve">İdare tarafından uygun görüldüğü takdirde ekim Meteorolojik verilerin uygun olduğu, su kaynaklarının yeterli olması halinde ikinci ekim yapan çiftçilerin ikinci ekim sulama beyannamelerinin </w:t>
      </w:r>
      <w:r w:rsidRPr="00874C44">
        <w:rPr>
          <w:rFonts w:ascii="Times New Roman" w:hAnsi="Times New Roman"/>
          <w:b/>
          <w:color w:val="000000"/>
          <w:sz w:val="24"/>
          <w:szCs w:val="24"/>
        </w:rPr>
        <w:t>31 Temmuz 2025 tarihine kadar</w:t>
      </w:r>
      <w:r w:rsidRPr="00874C44">
        <w:rPr>
          <w:rFonts w:ascii="Times New Roman" w:hAnsi="Times New Roman"/>
          <w:color w:val="000000"/>
          <w:sz w:val="24"/>
          <w:szCs w:val="24"/>
        </w:rPr>
        <w:t xml:space="preserve"> alınmasına, bu tarihten sonra beyan verenlere ve izinsiz ekim yapan çiftçilere ekmiş olduğu ürünün </w:t>
      </w:r>
      <w:r w:rsidRPr="00874C44">
        <w:rPr>
          <w:rFonts w:ascii="Times New Roman" w:hAnsi="Times New Roman"/>
          <w:b/>
          <w:color w:val="000000"/>
          <w:sz w:val="24"/>
          <w:szCs w:val="24"/>
        </w:rPr>
        <w:t xml:space="preserve">o yıl ki ücret tarifesinin % 25 si kadar geç beyan cezası uygulanacaktır. </w:t>
      </w:r>
      <w:proofErr w:type="gramEnd"/>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Arazi mesaha çalışmalarında görevli personellere bilirkişilik yapanlara günlük yevmiye ödenir veya bilirkişinin bu ücretine denk su kullanım ücretinden tutanakla bilirkişilik ücreti düşürülür.</w:t>
      </w:r>
    </w:p>
    <w:p w:rsidR="00266D66" w:rsidRPr="00874C44" w:rsidRDefault="00266D66" w:rsidP="00820405">
      <w:pPr>
        <w:pStyle w:val="ListeParagraf"/>
        <w:numPr>
          <w:ilvl w:val="0"/>
          <w:numId w:val="3"/>
        </w:numPr>
        <w:spacing w:after="0"/>
        <w:jc w:val="both"/>
        <w:rPr>
          <w:rFonts w:ascii="Times New Roman" w:hAnsi="Times New Roman"/>
          <w:sz w:val="24"/>
          <w:szCs w:val="24"/>
        </w:rPr>
      </w:pPr>
      <w:r w:rsidRPr="00874C44">
        <w:rPr>
          <w:rFonts w:ascii="Times New Roman" w:hAnsi="Times New Roman"/>
          <w:sz w:val="24"/>
          <w:szCs w:val="24"/>
        </w:rPr>
        <w:t xml:space="preserve"> Köy-Mahalle muhtarları veya çiftçiler tarafından görevlendirilen ve ücretleri muhtarlık veya çiftçiler tarafından ödenen su bekçilerinin ücretleri dağıtılan su saatine göre değil sulanan arazilerin </w:t>
      </w:r>
      <w:r w:rsidRPr="00874C44">
        <w:rPr>
          <w:rFonts w:ascii="Times New Roman" w:hAnsi="Times New Roman"/>
          <w:b/>
          <w:sz w:val="24"/>
          <w:szCs w:val="24"/>
        </w:rPr>
        <w:t>dönüm hesabına göre</w:t>
      </w:r>
      <w:r w:rsidRPr="00874C44">
        <w:rPr>
          <w:rFonts w:ascii="Times New Roman" w:hAnsi="Times New Roman"/>
          <w:sz w:val="24"/>
          <w:szCs w:val="24"/>
        </w:rPr>
        <w:t xml:space="preserve"> düzenlenecektir.</w:t>
      </w:r>
    </w:p>
    <w:p w:rsidR="00266D66" w:rsidRPr="00874C44" w:rsidRDefault="00266D66" w:rsidP="00820405">
      <w:pPr>
        <w:pStyle w:val="ListeParagraf"/>
        <w:numPr>
          <w:ilvl w:val="0"/>
          <w:numId w:val="3"/>
        </w:numPr>
        <w:spacing w:after="0"/>
        <w:jc w:val="both"/>
        <w:rPr>
          <w:rFonts w:ascii="Times New Roman" w:hAnsi="Times New Roman"/>
          <w:sz w:val="24"/>
          <w:szCs w:val="24"/>
        </w:rPr>
      </w:pPr>
      <w:r w:rsidRPr="00874C44">
        <w:rPr>
          <w:rFonts w:ascii="Times New Roman" w:hAnsi="Times New Roman"/>
          <w:sz w:val="24"/>
          <w:szCs w:val="24"/>
        </w:rPr>
        <w:t>Kapalı sulama sistemlerinden sayaç takarak damlama/yağmurlama sulama yapan çiftçiler saatlerinin çalışıp-çalışmadığını kontrol etmek zorundadır. Sulama bitim tarihinde saatin arızalı olduğunu beyan eden veya tespit edilen çiftçilere dönüme 1000 m³ olarak işletme ve bakım ücreti uygulanacaktır.</w:t>
      </w:r>
    </w:p>
    <w:p w:rsidR="00266D66" w:rsidRPr="00874C44" w:rsidRDefault="00266D66" w:rsidP="00B9458D">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Meyve bahçelerinde tapu kaydı esas alınır. Ancak bahçe içerisinde yapı alanı var ise bu alan düşülerek bahçenin tamamına İşletme ve Bakım ücret tarifesi uygulanır. </w:t>
      </w:r>
    </w:p>
    <w:p w:rsidR="00266D66" w:rsidRPr="00874C44" w:rsidRDefault="00266D66" w:rsidP="00820405">
      <w:pPr>
        <w:pStyle w:val="ListeParagraf"/>
        <w:numPr>
          <w:ilvl w:val="0"/>
          <w:numId w:val="3"/>
        </w:numPr>
        <w:jc w:val="both"/>
        <w:rPr>
          <w:rFonts w:ascii="Times New Roman" w:hAnsi="Times New Roman"/>
          <w:color w:val="000000"/>
          <w:sz w:val="24"/>
          <w:szCs w:val="24"/>
        </w:rPr>
      </w:pPr>
      <w:r w:rsidRPr="00874C44">
        <w:rPr>
          <w:rFonts w:ascii="Times New Roman" w:hAnsi="Times New Roman"/>
          <w:color w:val="000000"/>
          <w:sz w:val="24"/>
          <w:szCs w:val="24"/>
        </w:rPr>
        <w:t xml:space="preserve">P1 pompaj – P2 Pompaj – </w:t>
      </w:r>
      <w:proofErr w:type="spellStart"/>
      <w:r w:rsidRPr="00874C44">
        <w:rPr>
          <w:rFonts w:ascii="Times New Roman" w:hAnsi="Times New Roman"/>
          <w:color w:val="000000"/>
          <w:sz w:val="24"/>
          <w:szCs w:val="24"/>
        </w:rPr>
        <w:t>Mollaköy</w:t>
      </w:r>
      <w:proofErr w:type="spellEnd"/>
      <w:r w:rsidRPr="00874C44">
        <w:rPr>
          <w:rFonts w:ascii="Times New Roman" w:hAnsi="Times New Roman"/>
          <w:color w:val="000000"/>
          <w:sz w:val="24"/>
          <w:szCs w:val="24"/>
        </w:rPr>
        <w:t xml:space="preserve"> Pompaj kanallarının sulama alanı içerisinde bulunan alanlarda P1 pompaj – P2 Pompaj – </w:t>
      </w:r>
      <w:proofErr w:type="spellStart"/>
      <w:r w:rsidRPr="00874C44">
        <w:rPr>
          <w:rFonts w:ascii="Times New Roman" w:hAnsi="Times New Roman"/>
          <w:color w:val="000000"/>
          <w:sz w:val="24"/>
          <w:szCs w:val="24"/>
        </w:rPr>
        <w:t>Mollaköy</w:t>
      </w:r>
      <w:proofErr w:type="spellEnd"/>
      <w:r w:rsidRPr="00874C44">
        <w:rPr>
          <w:rFonts w:ascii="Times New Roman" w:hAnsi="Times New Roman"/>
          <w:color w:val="000000"/>
          <w:sz w:val="24"/>
          <w:szCs w:val="24"/>
        </w:rPr>
        <w:t xml:space="preserve"> Pompaj sulama alanı için belirlenen İşletme ve Bakım Ücret tarifeleri uygulanır.</w:t>
      </w:r>
    </w:p>
    <w:p w:rsidR="00266D66" w:rsidRPr="00874C44" w:rsidRDefault="00266D66" w:rsidP="00820405">
      <w:pPr>
        <w:pStyle w:val="ListeParagraf"/>
        <w:numPr>
          <w:ilvl w:val="0"/>
          <w:numId w:val="3"/>
        </w:numPr>
        <w:spacing w:after="0"/>
        <w:jc w:val="both"/>
        <w:rPr>
          <w:rFonts w:ascii="Times New Roman" w:hAnsi="Times New Roman"/>
          <w:sz w:val="24"/>
          <w:szCs w:val="24"/>
        </w:rPr>
      </w:pPr>
      <w:r w:rsidRPr="00874C44">
        <w:rPr>
          <w:rFonts w:ascii="Times New Roman" w:hAnsi="Times New Roman"/>
          <w:sz w:val="24"/>
          <w:szCs w:val="24"/>
        </w:rPr>
        <w:lastRenderedPageBreak/>
        <w:t xml:space="preserve">Sayaç takarak sulama yapan çiftçilerimizin İdare tarafından belirlenen şekilde sayaçlarını takmaları gerekmektedir. Belirtilen şekilde sayaçlarını takmayan çiftçilerimize </w:t>
      </w:r>
      <w:r w:rsidRPr="00874C44">
        <w:rPr>
          <w:rFonts w:ascii="Times New Roman" w:hAnsi="Times New Roman"/>
          <w:b/>
          <w:sz w:val="24"/>
          <w:szCs w:val="24"/>
        </w:rPr>
        <w:t xml:space="preserve">2.000,00 TL (iki bin TL) </w:t>
      </w:r>
      <w:r w:rsidRPr="00874C44">
        <w:rPr>
          <w:rFonts w:ascii="Times New Roman" w:hAnsi="Times New Roman"/>
          <w:sz w:val="24"/>
          <w:szCs w:val="24"/>
        </w:rPr>
        <w:t>idari para cezası uygulanacaktır.</w:t>
      </w:r>
    </w:p>
    <w:p w:rsidR="00266D66" w:rsidRPr="00874C44" w:rsidRDefault="00266D66" w:rsidP="00820405">
      <w:pPr>
        <w:pStyle w:val="ListeParagraf"/>
        <w:numPr>
          <w:ilvl w:val="0"/>
          <w:numId w:val="3"/>
        </w:numPr>
        <w:spacing w:after="0"/>
        <w:jc w:val="both"/>
        <w:rPr>
          <w:rFonts w:ascii="Times New Roman" w:hAnsi="Times New Roman"/>
          <w:color w:val="000000"/>
          <w:sz w:val="24"/>
          <w:szCs w:val="24"/>
        </w:rPr>
      </w:pPr>
      <w:r w:rsidRPr="00874C44">
        <w:rPr>
          <w:rFonts w:ascii="Times New Roman" w:hAnsi="Times New Roman"/>
          <w:b/>
          <w:color w:val="000000"/>
          <w:sz w:val="24"/>
          <w:szCs w:val="24"/>
        </w:rPr>
        <w:t>Köy ve arazi içerisindeki sulama arklarının ve tersiye</w:t>
      </w:r>
      <w:bookmarkStart w:id="0" w:name="_GoBack"/>
      <w:bookmarkEnd w:id="0"/>
      <w:r w:rsidRPr="00874C44">
        <w:rPr>
          <w:rFonts w:ascii="Times New Roman" w:hAnsi="Times New Roman"/>
          <w:b/>
          <w:color w:val="000000"/>
          <w:sz w:val="24"/>
          <w:szCs w:val="24"/>
        </w:rPr>
        <w:t>r kanalların temizliği sulama dönemi başlamadan, ekim yapan çiftçiler veya arazi sahipleri tarafından temizlenecektir</w:t>
      </w:r>
      <w:r w:rsidRPr="00874C44">
        <w:rPr>
          <w:rFonts w:ascii="Times New Roman" w:hAnsi="Times New Roman"/>
          <w:color w:val="000000"/>
          <w:sz w:val="24"/>
          <w:szCs w:val="24"/>
        </w:rPr>
        <w:t xml:space="preserve">. Parsellerin sulandığı toprak arklardan çiftçiler sorumlu olup, Sulama kanallarında ve toprak arklarda su taşkınına sebebiyet verebilecek herhangi bir malzeme bırakılmayacaktır. Su taşkınından dolayı ürün </w:t>
      </w:r>
      <w:proofErr w:type="spellStart"/>
      <w:r w:rsidRPr="00874C44">
        <w:rPr>
          <w:rFonts w:ascii="Times New Roman" w:hAnsi="Times New Roman"/>
          <w:color w:val="000000"/>
          <w:sz w:val="24"/>
          <w:szCs w:val="24"/>
        </w:rPr>
        <w:t>hasatında</w:t>
      </w:r>
      <w:proofErr w:type="spellEnd"/>
      <w:r w:rsidRPr="00874C44">
        <w:rPr>
          <w:rFonts w:ascii="Times New Roman" w:hAnsi="Times New Roman"/>
          <w:color w:val="000000"/>
          <w:sz w:val="24"/>
          <w:szCs w:val="24"/>
        </w:rPr>
        <w:t xml:space="preserve"> meydana gelebilecek zarar ziyandan İdaremiz sorumlu olmayacaktır.</w:t>
      </w:r>
    </w:p>
    <w:p w:rsidR="00266D66" w:rsidRPr="00874C44" w:rsidRDefault="00266D66" w:rsidP="00B9458D">
      <w:pPr>
        <w:pStyle w:val="ListeParagraf"/>
        <w:numPr>
          <w:ilvl w:val="0"/>
          <w:numId w:val="3"/>
        </w:numPr>
        <w:spacing w:after="0"/>
        <w:jc w:val="both"/>
        <w:rPr>
          <w:rFonts w:ascii="Times New Roman" w:hAnsi="Times New Roman"/>
          <w:b/>
          <w:color w:val="000000"/>
          <w:sz w:val="24"/>
          <w:szCs w:val="24"/>
        </w:rPr>
      </w:pPr>
      <w:r w:rsidRPr="00874C44">
        <w:rPr>
          <w:rFonts w:ascii="Times New Roman" w:hAnsi="Times New Roman"/>
          <w:color w:val="000000"/>
          <w:sz w:val="24"/>
          <w:szCs w:val="24"/>
        </w:rPr>
        <w:t xml:space="preserve">Kanal içi ve kenarlarında oluşan ot ve kamışların ıslahı için Zirai </w:t>
      </w:r>
      <w:proofErr w:type="spellStart"/>
      <w:r w:rsidRPr="00874C44">
        <w:rPr>
          <w:rFonts w:ascii="Times New Roman" w:hAnsi="Times New Roman"/>
          <w:color w:val="000000"/>
          <w:sz w:val="24"/>
          <w:szCs w:val="24"/>
        </w:rPr>
        <w:t>Dronla</w:t>
      </w:r>
      <w:proofErr w:type="spellEnd"/>
      <w:r w:rsidRPr="00874C44">
        <w:rPr>
          <w:rFonts w:ascii="Times New Roman" w:hAnsi="Times New Roman"/>
          <w:color w:val="000000"/>
          <w:sz w:val="24"/>
          <w:szCs w:val="24"/>
        </w:rPr>
        <w:t xml:space="preserve"> ilaçlama yapılacaktır. Çiftçinin talebi halinde arta kalan zamanlarda çiftçilere destek amacıyla idaremizce uygun görülen parsellerde belirlenen ücret tarifesi dikkate alınarak ilaçlama yapılabilir. </w:t>
      </w:r>
      <w:r w:rsidRPr="00874C44">
        <w:rPr>
          <w:rFonts w:ascii="Times New Roman" w:hAnsi="Times New Roman"/>
          <w:b/>
          <w:color w:val="000000"/>
          <w:sz w:val="24"/>
          <w:szCs w:val="24"/>
        </w:rPr>
        <w:t xml:space="preserve">Çiftçiye ait parsellerde yapılacak çalışmada kullanılacak ilaçlar kendilerince sağlanacaktır. </w:t>
      </w:r>
      <w:r w:rsidRPr="00874C44">
        <w:rPr>
          <w:rFonts w:ascii="Times New Roman" w:hAnsi="Times New Roman"/>
          <w:b/>
          <w:sz w:val="24"/>
          <w:szCs w:val="24"/>
        </w:rPr>
        <w:t>İlaçlamada kullanılacak ilaç türü ve miktarı çiftçi tarafından belirlenir. İlaçlama yapılan alan dışında bulunan parseller için olumsuz bir durum yaşanmaması için uygulamayı yaptıran çiftçi gerekli önlemleri alır. Oluşabilecek zarar ve ziyandan uygulamayı yaptıran çiftçi sorumludur.</w:t>
      </w:r>
    </w:p>
    <w:p w:rsidR="00266D66" w:rsidRPr="00874C44" w:rsidRDefault="00266D66" w:rsidP="00820405">
      <w:pPr>
        <w:jc w:val="both"/>
        <w:rPr>
          <w:b/>
          <w:color w:val="000000"/>
          <w:sz w:val="24"/>
          <w:szCs w:val="24"/>
          <w:u w:val="single"/>
        </w:rPr>
      </w:pPr>
    </w:p>
    <w:p w:rsidR="00266D66" w:rsidRPr="00874C44" w:rsidRDefault="00266D66" w:rsidP="00820405">
      <w:pPr>
        <w:jc w:val="both"/>
        <w:rPr>
          <w:b/>
          <w:color w:val="000000"/>
          <w:sz w:val="24"/>
          <w:szCs w:val="24"/>
          <w:u w:val="single"/>
        </w:rPr>
      </w:pPr>
      <w:r w:rsidRPr="00874C44">
        <w:rPr>
          <w:b/>
          <w:color w:val="000000"/>
          <w:sz w:val="24"/>
          <w:szCs w:val="24"/>
          <w:u w:val="single"/>
        </w:rPr>
        <w:t>B-İndirimler ve Ödemeler:</w:t>
      </w:r>
    </w:p>
    <w:p w:rsidR="00266D66" w:rsidRPr="00874C44" w:rsidRDefault="00266D66" w:rsidP="00820405">
      <w:pPr>
        <w:jc w:val="both"/>
        <w:rPr>
          <w:b/>
          <w:color w:val="000000"/>
          <w:sz w:val="24"/>
          <w:szCs w:val="24"/>
          <w:u w:val="single"/>
        </w:rPr>
      </w:pP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 xml:space="preserve">İşletme ve bakım ücretlerinin son ödeme tarihleri; hububat ürünler için </w:t>
      </w:r>
      <w:r w:rsidRPr="00874C44">
        <w:rPr>
          <w:rFonts w:ascii="Times New Roman" w:hAnsi="Times New Roman"/>
          <w:b/>
          <w:color w:val="000000"/>
          <w:sz w:val="24"/>
          <w:szCs w:val="24"/>
        </w:rPr>
        <w:t>17 Ekim 2025</w:t>
      </w:r>
      <w:r w:rsidRPr="00874C44">
        <w:rPr>
          <w:rFonts w:ascii="Times New Roman" w:hAnsi="Times New Roman"/>
          <w:color w:val="000000"/>
          <w:sz w:val="24"/>
          <w:szCs w:val="24"/>
        </w:rPr>
        <w:t xml:space="preserve">,  hububat ürünleri haricindeki ürünler için ise </w:t>
      </w:r>
      <w:r w:rsidRPr="00874C44">
        <w:rPr>
          <w:rFonts w:ascii="Times New Roman" w:hAnsi="Times New Roman"/>
          <w:b/>
          <w:color w:val="000000"/>
          <w:sz w:val="24"/>
          <w:szCs w:val="24"/>
        </w:rPr>
        <w:t>28 Kasım 2025</w:t>
      </w:r>
      <w:r w:rsidRPr="00874C44">
        <w:rPr>
          <w:rFonts w:ascii="Times New Roman" w:hAnsi="Times New Roman"/>
          <w:color w:val="000000"/>
          <w:sz w:val="24"/>
          <w:szCs w:val="24"/>
        </w:rPr>
        <w:t xml:space="preserve"> olarak uygulanacaktır.</w:t>
      </w:r>
    </w:p>
    <w:p w:rsidR="00266D66" w:rsidRPr="00874C44" w:rsidRDefault="00266D66" w:rsidP="00820405">
      <w:pPr>
        <w:pStyle w:val="ListeParagraf"/>
        <w:numPr>
          <w:ilvl w:val="0"/>
          <w:numId w:val="4"/>
        </w:numPr>
        <w:jc w:val="both"/>
        <w:rPr>
          <w:rFonts w:ascii="Times New Roman" w:hAnsi="Times New Roman"/>
          <w:color w:val="000000"/>
          <w:sz w:val="24"/>
          <w:szCs w:val="24"/>
        </w:rPr>
      </w:pPr>
      <w:proofErr w:type="gramStart"/>
      <w:r w:rsidRPr="00874C44">
        <w:rPr>
          <w:rFonts w:ascii="Times New Roman" w:hAnsi="Times New Roman"/>
          <w:color w:val="000000"/>
          <w:sz w:val="24"/>
          <w:szCs w:val="24"/>
        </w:rPr>
        <w:t xml:space="preserve">Sulama mevsimi boyunca herhangi bir sebeple yeterli sulama suyu verilmediğinde, bu alanlara Erzincan İl özel idaresi kararı ve onayıyla, verilen su miktarı ve birim alandan alınan bitki verimi de dikkate alınarak, tespit edilecek faydalanma oranı ile tarifedeki su kullanım hizmet bedeli çarpılarak bulunan miktar, su kullanım hizmet bedeli olarak uygulanır. </w:t>
      </w:r>
      <w:proofErr w:type="gramEnd"/>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 xml:space="preserve">Sulama alanı içerisinde, işletme bakım ve onarım faaliyeti bir bütün olarak tamamına yapıldığından, ürünlerin su kullanıp kullanılmadığına bakılmaksızın işletme ve bakım ücreti uygulanır. Ancak arazinin </w:t>
      </w:r>
      <w:proofErr w:type="spellStart"/>
      <w:r w:rsidRPr="00874C44">
        <w:rPr>
          <w:rFonts w:ascii="Times New Roman" w:hAnsi="Times New Roman"/>
          <w:color w:val="000000"/>
          <w:sz w:val="24"/>
          <w:szCs w:val="24"/>
        </w:rPr>
        <w:t>topografik</w:t>
      </w:r>
      <w:proofErr w:type="spellEnd"/>
      <w:r w:rsidRPr="00874C44">
        <w:rPr>
          <w:rFonts w:ascii="Times New Roman" w:hAnsi="Times New Roman"/>
          <w:color w:val="000000"/>
          <w:sz w:val="24"/>
          <w:szCs w:val="24"/>
        </w:rPr>
        <w:t xml:space="preserve"> yapısı nedeniyle parselin tamamına su iletiminin sağlanamadığı parsellerden işletme ve bakım ücreti alınmayacaktır.</w:t>
      </w: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 xml:space="preserve">İşletme bakım onarım faaliyeti sulama alanının tamamına yapıldığından, şebeke içerisinde ürününün yetişmesi için su ihtiyacını karşılayan göl, göze,  kaynak, taban suyu, tahliye kanalları, yan dere ile şebeke içerisinde akarsu yataklarından cazibeli veya motopompla sulama yapanlara İşletme ve bakım ücreti % 50 indirimli uygulanır. İdare tarafından su ulaştırılamayan parsellerden işletme ve bakım ücreti alınmayacaktır. </w:t>
      </w:r>
      <w:r w:rsidRPr="00874C44">
        <w:rPr>
          <w:rFonts w:ascii="Times New Roman" w:hAnsi="Times New Roman"/>
          <w:sz w:val="24"/>
          <w:szCs w:val="24"/>
        </w:rPr>
        <w:t>Yağışlardan dolayı hububat ürünleri için sulama yapmayan çiftçilerden o yıl için belirlenen ücret tarifesinden ücretlendirilerek bulunduğu kanalın tarifesine göre ücretlendirilir. Beyan tarihinde susuz olarak beyan verilmesi halinde %50’si tahsil edilir.</w:t>
      </w: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Sulama Beyannamesi vermeden, sözleşme yapmadan sulama alanı içi ve dışı sahalarda yapılan sulamalarda yağmurlama, damlama, motopomp indirimi uygulanmaz.</w:t>
      </w: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 xml:space="preserve"> Sulama sistemi yağmurlama ve damlama sulama yöntemine göre inşa edilen sulama tesislerde, motopomp, yağmurlama ve damlama sulama indirimi uygulanmaz. </w:t>
      </w: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İndirimler uygulanırken bir parsele uygulanacak birden fazla indirim varsa, o parsele uygulanacak en yüksek indirim uygulanır, ikinci bir indirim uygulanmaz.</w:t>
      </w:r>
    </w:p>
    <w:p w:rsidR="00266D66" w:rsidRPr="00874C44" w:rsidRDefault="00266D66" w:rsidP="00820405">
      <w:pPr>
        <w:pStyle w:val="ListeParagraf"/>
        <w:numPr>
          <w:ilvl w:val="0"/>
          <w:numId w:val="4"/>
        </w:numPr>
        <w:jc w:val="both"/>
        <w:rPr>
          <w:rFonts w:ascii="Times New Roman" w:hAnsi="Times New Roman"/>
          <w:color w:val="000000"/>
          <w:sz w:val="24"/>
          <w:szCs w:val="24"/>
        </w:rPr>
      </w:pPr>
      <w:r w:rsidRPr="00874C44">
        <w:rPr>
          <w:rFonts w:ascii="Times New Roman" w:hAnsi="Times New Roman"/>
          <w:color w:val="000000"/>
          <w:sz w:val="24"/>
          <w:szCs w:val="24"/>
        </w:rPr>
        <w:t>Adına tahakkuk eden su kullanım hizmet bedellerinin ödeyenlere, tahsilâtta erken ödemeyi teşvik etmek maksadıyla 20 Haziran 2025 tarihine kadar ödeyenlere  % 15 indirim uygulanır.</w:t>
      </w:r>
    </w:p>
    <w:p w:rsidR="00266D66" w:rsidRPr="00874C44" w:rsidRDefault="00266D66" w:rsidP="00820405">
      <w:pPr>
        <w:jc w:val="both"/>
        <w:rPr>
          <w:b/>
          <w:color w:val="000000"/>
          <w:sz w:val="24"/>
          <w:szCs w:val="24"/>
          <w:u w:val="single"/>
        </w:rPr>
      </w:pPr>
      <w:r w:rsidRPr="00874C44">
        <w:rPr>
          <w:b/>
          <w:color w:val="000000"/>
          <w:sz w:val="24"/>
          <w:szCs w:val="24"/>
          <w:u w:val="single"/>
        </w:rPr>
        <w:t>C-CEZAYİ MÜEYYİDELER</w:t>
      </w:r>
    </w:p>
    <w:p w:rsidR="00266D66" w:rsidRPr="00874C44" w:rsidRDefault="00266D66" w:rsidP="00820405">
      <w:pPr>
        <w:jc w:val="both"/>
        <w:rPr>
          <w:b/>
          <w:color w:val="000000"/>
          <w:sz w:val="24"/>
          <w:szCs w:val="24"/>
          <w:u w:val="single"/>
        </w:rPr>
      </w:pP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 xml:space="preserve">Erzincan Barajı basınçlı sulama sistemine ait bölgelerde (Hububat, Mısır, Ayçiçeği ve kanaldan basınçlı su alma </w:t>
      </w:r>
      <w:proofErr w:type="gramStart"/>
      <w:r w:rsidRPr="00874C44">
        <w:rPr>
          <w:rFonts w:ascii="Times New Roman" w:hAnsi="Times New Roman"/>
          <w:color w:val="000000"/>
          <w:sz w:val="24"/>
          <w:szCs w:val="24"/>
        </w:rPr>
        <w:t>imkanı</w:t>
      </w:r>
      <w:proofErr w:type="gramEnd"/>
      <w:r w:rsidRPr="00874C44">
        <w:rPr>
          <w:rFonts w:ascii="Times New Roman" w:hAnsi="Times New Roman"/>
          <w:color w:val="000000"/>
          <w:sz w:val="24"/>
          <w:szCs w:val="24"/>
        </w:rPr>
        <w:t xml:space="preserve"> olmayan bölgeler hariç) diğer ürünlere salma sulama ile sulama yapmaları halinde işletme bakım ücret tarifesi </w:t>
      </w:r>
      <w:r w:rsidRPr="00874C44">
        <w:rPr>
          <w:rFonts w:ascii="Times New Roman" w:hAnsi="Times New Roman"/>
          <w:b/>
          <w:color w:val="000000"/>
          <w:sz w:val="24"/>
          <w:szCs w:val="24"/>
        </w:rPr>
        <w:t>% 50</w:t>
      </w:r>
      <w:r w:rsidRPr="00874C44">
        <w:rPr>
          <w:rFonts w:ascii="Times New Roman" w:hAnsi="Times New Roman"/>
          <w:color w:val="000000"/>
          <w:sz w:val="24"/>
          <w:szCs w:val="24"/>
        </w:rPr>
        <w:t xml:space="preserve"> fazla uygulanır.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 xml:space="preserve">Su dağıtım planına uymayan, savak, priz kapak ayarları ile oynayan,  zarar veren, suyu kesen, izinsiz ve ihtiyaç fazlası su kullanan, su sayacı takmadan hidratlardan salma su kullanan, hidrattan sayaç taktıkları halde salma sulama yapan, suyu tarla üzerine bırakıp gidenlere </w:t>
      </w:r>
      <w:r w:rsidRPr="00874C44">
        <w:rPr>
          <w:rFonts w:ascii="Times New Roman" w:hAnsi="Times New Roman"/>
          <w:b/>
          <w:color w:val="000000"/>
          <w:sz w:val="24"/>
          <w:szCs w:val="24"/>
        </w:rPr>
        <w:t>2.500,00</w:t>
      </w:r>
      <w:r w:rsidRPr="00874C44">
        <w:rPr>
          <w:rFonts w:ascii="Times New Roman" w:hAnsi="Times New Roman"/>
          <w:b/>
          <w:sz w:val="24"/>
          <w:szCs w:val="24"/>
        </w:rPr>
        <w:t xml:space="preserve"> </w:t>
      </w:r>
      <w:r w:rsidRPr="00874C44">
        <w:rPr>
          <w:rFonts w:ascii="Times New Roman" w:hAnsi="Times New Roman"/>
          <w:b/>
          <w:sz w:val="24"/>
          <w:szCs w:val="24"/>
        </w:rPr>
        <w:lastRenderedPageBreak/>
        <w:t>(İKİBİNBEŞYÜZLİRA ) TL.</w:t>
      </w:r>
      <w:r w:rsidRPr="00874C44">
        <w:rPr>
          <w:rFonts w:ascii="Times New Roman" w:hAnsi="Times New Roman"/>
          <w:sz w:val="24"/>
          <w:szCs w:val="24"/>
        </w:rPr>
        <w:t xml:space="preserve"> Bunların herhangi birinin tekrarında iki katı </w:t>
      </w:r>
      <w:r w:rsidRPr="00874C44">
        <w:rPr>
          <w:rFonts w:ascii="Times New Roman" w:hAnsi="Times New Roman"/>
          <w:b/>
          <w:sz w:val="24"/>
          <w:szCs w:val="24"/>
        </w:rPr>
        <w:t>5.000,00 (BEŞBİNLİRA) TL</w:t>
      </w:r>
      <w:r w:rsidRPr="00874C44">
        <w:rPr>
          <w:rFonts w:ascii="Times New Roman" w:hAnsi="Times New Roman"/>
          <w:sz w:val="24"/>
          <w:szCs w:val="24"/>
        </w:rPr>
        <w:t>.</w:t>
      </w:r>
      <w:r w:rsidRPr="00874C44">
        <w:rPr>
          <w:rFonts w:ascii="Times New Roman" w:hAnsi="Times New Roman"/>
          <w:color w:val="000000"/>
          <w:sz w:val="24"/>
          <w:szCs w:val="24"/>
        </w:rPr>
        <w:t xml:space="preserve"> İdari para cezası uygulanır.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 xml:space="preserve">Yazılan idari yaptırım tutanağına karşı, kararın şahsınıza tebliğ edildiği tarihten itibaren en geç 15 gün içerisinde Sulh Ceza Mahkemesine bizzat veya yasal temsilciniz </w:t>
      </w:r>
      <w:proofErr w:type="gramStart"/>
      <w:r w:rsidRPr="00874C44">
        <w:rPr>
          <w:rFonts w:ascii="Times New Roman" w:hAnsi="Times New Roman"/>
          <w:color w:val="000000"/>
          <w:sz w:val="24"/>
          <w:szCs w:val="24"/>
        </w:rPr>
        <w:t>yada</w:t>
      </w:r>
      <w:proofErr w:type="gramEnd"/>
      <w:r w:rsidRPr="00874C44">
        <w:rPr>
          <w:rFonts w:ascii="Times New Roman" w:hAnsi="Times New Roman"/>
          <w:color w:val="000000"/>
          <w:sz w:val="24"/>
          <w:szCs w:val="24"/>
        </w:rPr>
        <w:t xml:space="preserve"> avukatınız aralığıyla başvurabilirsiniz. Bu süre içerisinde başvuru yapılmaması halinde İdari Yaptırım kararı kesinleşir.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İdari Para Cezası tebliğ tarihinden itibaren 15 günlük süre içerisinde ödenirse cezanın 3/4 tahsil edilir.(%25 indirimli) Peşin ödeme, kişinin bu karara karşı kanun yoluna başvurmasını etkilemez</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30 gün içerisinde ödenmeyen İdari Para Cezaları 6183 sayılı Amme Alacaklarının Tahsil Usulü Hakkında Kanuna göre tahsil edilecektir.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Sulama tesislerine ve sanat yapılarına verilen zarar, İdare tarafından yapılarak ilgilisinden tahsil edilecektir.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 xml:space="preserve">Köy ve arazi içerisindeki sulama arklarının ve tersiyer kanalların temizliği sulama dönemi başlamadan, ekim yapan çiftçiler veya arazi sahipleri tarafından temizlenecektir. Arklarını temizlemeyerek su kaybına neden olan çiftçilere </w:t>
      </w:r>
      <w:r w:rsidRPr="00874C44">
        <w:rPr>
          <w:rFonts w:ascii="Times New Roman" w:hAnsi="Times New Roman"/>
          <w:b/>
          <w:color w:val="000000"/>
          <w:sz w:val="24"/>
          <w:szCs w:val="24"/>
        </w:rPr>
        <w:t>2.000,00 (İKİBİNLİRA) TL</w:t>
      </w:r>
      <w:r w:rsidRPr="00874C44">
        <w:rPr>
          <w:rFonts w:ascii="Times New Roman" w:hAnsi="Times New Roman"/>
          <w:color w:val="000000"/>
          <w:sz w:val="24"/>
          <w:szCs w:val="24"/>
        </w:rPr>
        <w:t xml:space="preserve"> ceza uygulanacaktır.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Sulama alanında görevli personellerin, görevini engellemek amacıyla, cebir, tehdit, hakaret,  edenler hakkında Türkiye Cumhuriyeti Kanununun 265. Maddesince işlem yapılacaktır.</w:t>
      </w:r>
    </w:p>
    <w:p w:rsidR="00266D66" w:rsidRPr="00874C44" w:rsidRDefault="00266D66" w:rsidP="00820405">
      <w:pPr>
        <w:pStyle w:val="ListeParagraf"/>
        <w:numPr>
          <w:ilvl w:val="0"/>
          <w:numId w:val="5"/>
        </w:numPr>
        <w:jc w:val="both"/>
        <w:rPr>
          <w:rFonts w:ascii="Times New Roman" w:hAnsi="Times New Roman"/>
          <w:color w:val="000000"/>
          <w:sz w:val="24"/>
          <w:szCs w:val="24"/>
        </w:rPr>
      </w:pPr>
      <w:r w:rsidRPr="00874C44">
        <w:rPr>
          <w:rFonts w:ascii="Times New Roman" w:hAnsi="Times New Roman"/>
          <w:color w:val="000000"/>
          <w:sz w:val="24"/>
          <w:szCs w:val="24"/>
        </w:rPr>
        <w:t>İl Özel İdaresinin devraldığı sulama tesisi ve bütünleyici parçaları Devlet malı olup, bunlara zarar verenler hakkında 5237 sayılı Türk Ceza Kanunun kamu malına zarar verme ile ilgili ceza hükümleri tatbik olunur.</w:t>
      </w:r>
    </w:p>
    <w:p w:rsidR="00266D66" w:rsidRPr="00F74D5F" w:rsidRDefault="00266D66" w:rsidP="0061703B">
      <w:pPr>
        <w:pStyle w:val="ListeParagraf"/>
        <w:numPr>
          <w:ilvl w:val="0"/>
          <w:numId w:val="5"/>
        </w:numPr>
        <w:spacing w:after="0"/>
        <w:jc w:val="both"/>
        <w:rPr>
          <w:rFonts w:ascii="Times New Roman" w:hAnsi="Times New Roman"/>
          <w:color w:val="000000"/>
          <w:sz w:val="24"/>
          <w:szCs w:val="24"/>
        </w:rPr>
      </w:pPr>
      <w:r w:rsidRPr="00874C44">
        <w:rPr>
          <w:rFonts w:ascii="Times New Roman" w:hAnsi="Times New Roman"/>
          <w:color w:val="000000"/>
          <w:sz w:val="24"/>
          <w:szCs w:val="24"/>
        </w:rPr>
        <w:t xml:space="preserve"> Kendisine tahakkuk ettirilen su kullanım hizmet bedelini süresi içerisinde ödemeyen su kullanıcılarına, son ödeme tarihinden itibaren aylık gecikme zammı uygulanır, ayrıca haklarında yasal takip başlatılır.</w:t>
      </w:r>
    </w:p>
    <w:p w:rsidR="00266D66" w:rsidRPr="00874C44" w:rsidRDefault="00266D66" w:rsidP="00874C44">
      <w:pPr>
        <w:pStyle w:val="ListeParagraf"/>
        <w:spacing w:after="0"/>
        <w:ind w:left="360"/>
        <w:jc w:val="both"/>
        <w:rPr>
          <w:rFonts w:ascii="Times New Roman" w:hAnsi="Times New Roman"/>
          <w:sz w:val="24"/>
          <w:szCs w:val="24"/>
        </w:rPr>
      </w:pPr>
      <w:r w:rsidRPr="00874C44">
        <w:rPr>
          <w:rFonts w:ascii="Times New Roman" w:hAnsi="Times New Roman"/>
          <w:sz w:val="24"/>
          <w:szCs w:val="24"/>
        </w:rPr>
        <w:t>Hazırlanan Erzincan İl Özel İdaresi 2025 Yılı Tarımsal Sulama Yönergesi’nin kabulüne,</w:t>
      </w:r>
    </w:p>
    <w:p w:rsidR="00266D66" w:rsidRPr="00874C44" w:rsidRDefault="00266D66" w:rsidP="00874C44">
      <w:pPr>
        <w:pStyle w:val="ListeParagraf"/>
        <w:spacing w:after="0"/>
        <w:ind w:left="360"/>
        <w:jc w:val="both"/>
        <w:rPr>
          <w:rFonts w:ascii="Times New Roman" w:hAnsi="Times New Roman"/>
          <w:color w:val="000000"/>
          <w:sz w:val="24"/>
          <w:szCs w:val="24"/>
        </w:rPr>
      </w:pPr>
      <w:r w:rsidRPr="00874C44">
        <w:rPr>
          <w:rFonts w:ascii="Times New Roman" w:hAnsi="Times New Roman"/>
          <w:sz w:val="24"/>
          <w:szCs w:val="24"/>
        </w:rPr>
        <w:t xml:space="preserve">İl Genel Meclisi’nin 07.03.2025 tarihli birleşiminde oy birliğiyle karar verildi. </w:t>
      </w:r>
    </w:p>
    <w:p w:rsidR="00266D66" w:rsidRPr="00874C44" w:rsidRDefault="00266D66" w:rsidP="00874C44">
      <w:pPr>
        <w:jc w:val="both"/>
        <w:rPr>
          <w:b/>
          <w:sz w:val="24"/>
          <w:szCs w:val="24"/>
        </w:rPr>
      </w:pPr>
    </w:p>
    <w:p w:rsidR="00266D66" w:rsidRPr="00874C44" w:rsidRDefault="00266D66" w:rsidP="00874C44">
      <w:pPr>
        <w:pStyle w:val="Balk1"/>
        <w:jc w:val="left"/>
        <w:rPr>
          <w:szCs w:val="24"/>
          <w:u w:val="none"/>
        </w:rPr>
      </w:pPr>
    </w:p>
    <w:p w:rsidR="00266D66" w:rsidRPr="00874C44" w:rsidRDefault="00266D66" w:rsidP="00874C44">
      <w:pPr>
        <w:rPr>
          <w:b/>
          <w:sz w:val="24"/>
          <w:szCs w:val="24"/>
        </w:rPr>
      </w:pPr>
    </w:p>
    <w:p w:rsidR="00266D66" w:rsidRPr="00874C44" w:rsidRDefault="00266D66" w:rsidP="00874C44">
      <w:pPr>
        <w:rPr>
          <w:sz w:val="24"/>
          <w:szCs w:val="24"/>
        </w:rPr>
      </w:pPr>
    </w:p>
    <w:p w:rsidR="00266D66" w:rsidRPr="00874C44" w:rsidRDefault="00266D66" w:rsidP="00874C44">
      <w:pPr>
        <w:pStyle w:val="Balk1"/>
        <w:jc w:val="left"/>
        <w:rPr>
          <w:szCs w:val="24"/>
          <w:u w:val="none"/>
        </w:rPr>
      </w:pPr>
    </w:p>
    <w:p w:rsidR="00266D66" w:rsidRPr="00874C44" w:rsidRDefault="00266D66" w:rsidP="00874C44">
      <w:pPr>
        <w:pStyle w:val="Balk1"/>
        <w:jc w:val="left"/>
        <w:rPr>
          <w:szCs w:val="24"/>
          <w:u w:val="none"/>
        </w:rPr>
      </w:pPr>
      <w:r w:rsidRPr="00874C44">
        <w:rPr>
          <w:szCs w:val="24"/>
          <w:u w:val="none"/>
        </w:rPr>
        <w:t xml:space="preserve">Mehmet Cavit ŞİRECİ                           Ömer Faruk AYDIN </w:t>
      </w:r>
      <w:r w:rsidRPr="00874C44">
        <w:rPr>
          <w:szCs w:val="24"/>
          <w:u w:val="none"/>
        </w:rPr>
        <w:tab/>
        <w:t xml:space="preserve">          </w:t>
      </w:r>
      <w:r w:rsidRPr="00874C44">
        <w:rPr>
          <w:szCs w:val="24"/>
          <w:u w:val="none"/>
        </w:rPr>
        <w:tab/>
        <w:t xml:space="preserve">         Hasan ÖZMEN</w:t>
      </w:r>
    </w:p>
    <w:p w:rsidR="00266D66" w:rsidRPr="00874C44" w:rsidRDefault="00266D66" w:rsidP="00874C44">
      <w:pPr>
        <w:pStyle w:val="Balk1"/>
        <w:jc w:val="left"/>
        <w:rPr>
          <w:szCs w:val="24"/>
          <w:u w:val="none"/>
        </w:rPr>
      </w:pPr>
      <w:r w:rsidRPr="00874C44">
        <w:rPr>
          <w:szCs w:val="24"/>
          <w:u w:val="none"/>
        </w:rPr>
        <w:t xml:space="preserve">             Başkan</w:t>
      </w:r>
      <w:r w:rsidRPr="00874C44">
        <w:rPr>
          <w:b w:val="0"/>
          <w:szCs w:val="24"/>
          <w:u w:val="none"/>
        </w:rPr>
        <w:tab/>
      </w:r>
      <w:r w:rsidRPr="00874C44">
        <w:rPr>
          <w:b w:val="0"/>
          <w:szCs w:val="24"/>
          <w:u w:val="none"/>
        </w:rPr>
        <w:tab/>
        <w:t xml:space="preserve">                               </w:t>
      </w:r>
      <w:proofErr w:type="gramStart"/>
      <w:r w:rsidRPr="00874C44">
        <w:rPr>
          <w:szCs w:val="24"/>
          <w:u w:val="none"/>
        </w:rPr>
        <w:t>Katip</w:t>
      </w:r>
      <w:proofErr w:type="gramEnd"/>
      <w:r w:rsidRPr="00874C44">
        <w:rPr>
          <w:szCs w:val="24"/>
          <w:u w:val="none"/>
        </w:rPr>
        <w:t xml:space="preserve"> </w:t>
      </w:r>
      <w:r w:rsidRPr="00874C44">
        <w:rPr>
          <w:szCs w:val="24"/>
          <w:u w:val="none"/>
        </w:rPr>
        <w:tab/>
      </w:r>
      <w:r w:rsidRPr="00874C44">
        <w:rPr>
          <w:szCs w:val="24"/>
          <w:u w:val="none"/>
        </w:rPr>
        <w:tab/>
        <w:t xml:space="preserve">                             Katip</w:t>
      </w:r>
    </w:p>
    <w:p w:rsidR="00266D66" w:rsidRPr="00874C44" w:rsidRDefault="00266D66">
      <w:pPr>
        <w:rPr>
          <w:sz w:val="24"/>
          <w:szCs w:val="24"/>
        </w:rPr>
      </w:pPr>
    </w:p>
    <w:p w:rsidR="00266D66" w:rsidRDefault="00266D66">
      <w:pPr>
        <w:jc w:val="center"/>
        <w:rPr>
          <w:b/>
          <w:sz w:val="24"/>
        </w:rPr>
      </w:pPr>
    </w:p>
    <w:p w:rsidR="00266D66" w:rsidRDefault="00266D66">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p>
    <w:p w:rsidR="00266D66" w:rsidRDefault="00266D66" w:rsidP="002A3D62">
      <w:pPr>
        <w:jc w:val="center"/>
        <w:rPr>
          <w:b/>
          <w:sz w:val="24"/>
        </w:rPr>
      </w:pPr>
      <w:r>
        <w:rPr>
          <w:b/>
          <w:sz w:val="24"/>
        </w:rPr>
        <w:t>T.C.</w:t>
      </w:r>
    </w:p>
    <w:p w:rsidR="00266D66" w:rsidRDefault="00266D66" w:rsidP="002A3D62">
      <w:pPr>
        <w:jc w:val="center"/>
        <w:rPr>
          <w:b/>
          <w:sz w:val="24"/>
        </w:rPr>
      </w:pPr>
      <w:r>
        <w:rPr>
          <w:b/>
          <w:sz w:val="24"/>
        </w:rPr>
        <w:t>ERZİNCAN İLİ</w:t>
      </w:r>
    </w:p>
    <w:p w:rsidR="00266D66" w:rsidRDefault="00266D66" w:rsidP="002A3D62">
      <w:pPr>
        <w:jc w:val="center"/>
        <w:rPr>
          <w:b/>
          <w:sz w:val="24"/>
        </w:rPr>
      </w:pPr>
      <w:r>
        <w:rPr>
          <w:b/>
          <w:sz w:val="24"/>
        </w:rPr>
        <w:t>İL GENEL MECLİSİ BAŞKANLIĞI</w:t>
      </w:r>
    </w:p>
    <w:p w:rsidR="00266D66" w:rsidRDefault="00266D66" w:rsidP="002A3D62">
      <w:pPr>
        <w:jc w:val="center"/>
        <w:rPr>
          <w:b/>
          <w:sz w:val="24"/>
        </w:rPr>
      </w:pPr>
    </w:p>
    <w:p w:rsidR="00266D66" w:rsidRPr="00A726AA" w:rsidRDefault="00266D66" w:rsidP="002A3D62">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2A3D62">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2A3D62">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266D66" w:rsidRPr="00A726AA" w:rsidRDefault="00266D66" w:rsidP="002A3D62">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2</w:t>
      </w:r>
    </w:p>
    <w:p w:rsidR="00266D66" w:rsidRPr="00A726AA" w:rsidRDefault="00266D66" w:rsidP="002A3D62">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07</w:t>
      </w:r>
      <w:r w:rsidRPr="00A726AA">
        <w:rPr>
          <w:b/>
          <w:sz w:val="24"/>
          <w:szCs w:val="24"/>
        </w:rPr>
        <w:t>.03.2025</w:t>
      </w:r>
    </w:p>
    <w:p w:rsidR="00266D66" w:rsidRPr="00A726AA" w:rsidRDefault="00266D66" w:rsidP="002A3D62">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29</w:t>
      </w:r>
    </w:p>
    <w:p w:rsidR="00266D66" w:rsidRPr="006C05CC" w:rsidRDefault="00266D66" w:rsidP="000B3D62">
      <w:pPr>
        <w:jc w:val="both"/>
        <w:rPr>
          <w:b/>
          <w:sz w:val="24"/>
          <w:szCs w:val="24"/>
        </w:rPr>
      </w:pPr>
      <w:r w:rsidRPr="00A726AA">
        <w:rPr>
          <w:b/>
          <w:sz w:val="24"/>
          <w:szCs w:val="24"/>
        </w:rPr>
        <w:t>Konu</w:t>
      </w:r>
      <w:r w:rsidRPr="00A726AA">
        <w:rPr>
          <w:b/>
          <w:sz w:val="24"/>
          <w:szCs w:val="24"/>
        </w:rPr>
        <w:tab/>
      </w:r>
      <w:r w:rsidRPr="00A726AA">
        <w:rPr>
          <w:b/>
          <w:sz w:val="24"/>
          <w:szCs w:val="24"/>
        </w:rPr>
        <w:tab/>
      </w:r>
      <w:r w:rsidRPr="00A726AA">
        <w:rPr>
          <w:b/>
          <w:sz w:val="24"/>
          <w:szCs w:val="24"/>
        </w:rPr>
        <w:tab/>
        <w:t xml:space="preserve">: </w:t>
      </w:r>
      <w:r>
        <w:rPr>
          <w:b/>
          <w:bCs/>
          <w:sz w:val="24"/>
          <w:szCs w:val="24"/>
        </w:rPr>
        <w:t>2024</w:t>
      </w:r>
      <w:r w:rsidRPr="00D50DD6">
        <w:rPr>
          <w:b/>
          <w:bCs/>
          <w:sz w:val="24"/>
          <w:szCs w:val="24"/>
        </w:rPr>
        <w:t xml:space="preserve"> Mali Yılı Faaliyet Rapor</w:t>
      </w:r>
      <w:r>
        <w:rPr>
          <w:b/>
          <w:bCs/>
          <w:sz w:val="24"/>
          <w:szCs w:val="24"/>
        </w:rPr>
        <w:t>u</w:t>
      </w:r>
      <w:r w:rsidRPr="0081642F">
        <w:rPr>
          <w:b/>
          <w:sz w:val="24"/>
          <w:szCs w:val="24"/>
        </w:rPr>
        <w:t>.</w:t>
      </w:r>
    </w:p>
    <w:p w:rsidR="00266D66" w:rsidRPr="006C05CC" w:rsidRDefault="00266D66" w:rsidP="00BF4E84">
      <w:pPr>
        <w:jc w:val="both"/>
        <w:rPr>
          <w:b/>
          <w:sz w:val="24"/>
          <w:szCs w:val="24"/>
        </w:rPr>
      </w:pPr>
      <w:r w:rsidRPr="006C05CC">
        <w:rPr>
          <w:b/>
          <w:sz w:val="24"/>
          <w:szCs w:val="24"/>
        </w:rPr>
        <w:t>Özet</w:t>
      </w:r>
      <w:r w:rsidRPr="006C05CC">
        <w:rPr>
          <w:b/>
          <w:sz w:val="24"/>
          <w:szCs w:val="24"/>
        </w:rPr>
        <w:tab/>
      </w:r>
      <w:r w:rsidRPr="006C05CC">
        <w:rPr>
          <w:b/>
          <w:sz w:val="24"/>
          <w:szCs w:val="24"/>
        </w:rPr>
        <w:tab/>
        <w:t xml:space="preserve">            : </w:t>
      </w:r>
      <w:r>
        <w:rPr>
          <w:b/>
          <w:bCs/>
          <w:sz w:val="24"/>
          <w:szCs w:val="24"/>
        </w:rPr>
        <w:t>2024</w:t>
      </w:r>
      <w:r w:rsidRPr="00D50DD6">
        <w:rPr>
          <w:b/>
          <w:bCs/>
          <w:sz w:val="24"/>
          <w:szCs w:val="24"/>
        </w:rPr>
        <w:t xml:space="preserve"> Mali Yılı Faaliyet Rapor</w:t>
      </w:r>
      <w:r>
        <w:rPr>
          <w:b/>
          <w:bCs/>
          <w:sz w:val="24"/>
          <w:szCs w:val="24"/>
        </w:rPr>
        <w:t>u</w:t>
      </w:r>
      <w:r w:rsidRPr="0081642F">
        <w:rPr>
          <w:b/>
          <w:sz w:val="24"/>
          <w:szCs w:val="24"/>
        </w:rPr>
        <w:t>.</w:t>
      </w:r>
    </w:p>
    <w:p w:rsidR="00266D66" w:rsidRPr="00A726AA" w:rsidRDefault="00266D66" w:rsidP="00D53118">
      <w:pPr>
        <w:jc w:val="both"/>
        <w:rPr>
          <w:b/>
          <w:bCs/>
          <w:sz w:val="24"/>
          <w:szCs w:val="24"/>
        </w:rPr>
      </w:pPr>
    </w:p>
    <w:p w:rsidR="00266D66" w:rsidRPr="00A726AA" w:rsidRDefault="00266D66" w:rsidP="000B3D62">
      <w:pPr>
        <w:jc w:val="both"/>
        <w:rPr>
          <w:b/>
          <w:bCs/>
          <w:sz w:val="24"/>
          <w:szCs w:val="24"/>
        </w:rPr>
      </w:pPr>
    </w:p>
    <w:p w:rsidR="00266D66" w:rsidRPr="00A726AA" w:rsidRDefault="00266D66" w:rsidP="000B3D62">
      <w:pPr>
        <w:ind w:left="2124"/>
        <w:jc w:val="both"/>
        <w:rPr>
          <w:b/>
          <w:bCs/>
          <w:sz w:val="24"/>
          <w:szCs w:val="24"/>
        </w:rPr>
      </w:pPr>
    </w:p>
    <w:p w:rsidR="00266D66" w:rsidRPr="00A726AA" w:rsidRDefault="00266D66" w:rsidP="000B3D62">
      <w:pPr>
        <w:pStyle w:val="Balk1"/>
        <w:rPr>
          <w:szCs w:val="24"/>
        </w:rPr>
      </w:pPr>
      <w:proofErr w:type="gramStart"/>
      <w:r w:rsidRPr="00A726AA">
        <w:rPr>
          <w:szCs w:val="24"/>
        </w:rPr>
        <w:t>K  A</w:t>
      </w:r>
      <w:proofErr w:type="gramEnd"/>
      <w:r w:rsidRPr="00A726AA">
        <w:rPr>
          <w:szCs w:val="24"/>
        </w:rPr>
        <w:t xml:space="preserve">  R  A  R</w:t>
      </w:r>
    </w:p>
    <w:p w:rsidR="00266D66" w:rsidRPr="00A726AA" w:rsidRDefault="00266D66" w:rsidP="000B3D62">
      <w:pPr>
        <w:jc w:val="both"/>
        <w:rPr>
          <w:sz w:val="24"/>
          <w:szCs w:val="24"/>
        </w:rPr>
      </w:pPr>
    </w:p>
    <w:p w:rsidR="00266D66" w:rsidRPr="00932FA4" w:rsidRDefault="00266D66" w:rsidP="00A726AA">
      <w:pPr>
        <w:pStyle w:val="GvdeMetniGirintisi"/>
      </w:pPr>
      <w:r w:rsidRPr="00932FA4">
        <w:t xml:space="preserve">İl Genel Meclis Başkanlığına Vilayet Makamından havaleli, Erzincan İl Özel İdaresi </w:t>
      </w:r>
      <w:r>
        <w:t>Mali Hizmetler</w:t>
      </w:r>
      <w:r w:rsidRPr="00932FA4">
        <w:t xml:space="preserve"> Müdürlüğünün 03.03.2025 tarih ve </w:t>
      </w:r>
      <w:r>
        <w:t>E-</w:t>
      </w:r>
      <w:proofErr w:type="gramStart"/>
      <w:r>
        <w:t>58873294</w:t>
      </w:r>
      <w:proofErr w:type="gramEnd"/>
      <w:r>
        <w:t>-000-63629</w:t>
      </w:r>
      <w:r w:rsidRPr="00932FA4">
        <w:t xml:space="preserve"> sayılı “</w:t>
      </w:r>
      <w:r>
        <w:t>2024 Faaliyet Raporu</w:t>
      </w:r>
      <w:r w:rsidRPr="00932FA4">
        <w:t>” konulu teklif yazısı okunup incelendi.</w:t>
      </w:r>
    </w:p>
    <w:p w:rsidR="00266D66" w:rsidRPr="00932FA4" w:rsidRDefault="00266D66" w:rsidP="00932FA4">
      <w:pPr>
        <w:pStyle w:val="GvdeMetniGirintisi"/>
      </w:pPr>
      <w:r w:rsidRPr="00932FA4">
        <w:t>Yapılan müzakereler neticesinde;</w:t>
      </w:r>
    </w:p>
    <w:p w:rsidR="00266D66" w:rsidRPr="00932FA4" w:rsidRDefault="00266D66" w:rsidP="00932FA4">
      <w:pPr>
        <w:pStyle w:val="GvdeMetniGirintisi"/>
      </w:pPr>
      <w:r>
        <w:t>5018 Sayılı Kamu Mali Yönetimi ve Kontrol Kanunu'nun 41. Maddesine dayanılarak, Maliye Bakanlığı tarafından çıkarılan “Kamu İdarelerince Hazırlanacak Faaliyet Raporları Hakkındaki Yönetmeliğin” ilgili maddeleri gereği hazırlanmış bulunan İl Özel İdaresi 2024 Mali Yılı Faaliyet Raporunun kabulüne</w:t>
      </w:r>
      <w:r w:rsidRPr="00932FA4">
        <w:rPr>
          <w:color w:val="000000"/>
        </w:rPr>
        <w:t>;</w:t>
      </w:r>
    </w:p>
    <w:p w:rsidR="00266D66" w:rsidRPr="00932FA4" w:rsidRDefault="00266D66" w:rsidP="006C05CC">
      <w:pPr>
        <w:pStyle w:val="GvdeMetniGirintisi"/>
      </w:pPr>
      <w:r w:rsidRPr="00932FA4">
        <w:t xml:space="preserve">İl Genel Meclisi’nin </w:t>
      </w:r>
      <w:r>
        <w:t>07</w:t>
      </w:r>
      <w:r w:rsidRPr="00932FA4">
        <w:t xml:space="preserve">.03.2025 tarihli birleşiminde oy birliğiyle karar verildi. </w:t>
      </w:r>
    </w:p>
    <w:p w:rsidR="00266D66" w:rsidRPr="00534832" w:rsidRDefault="00266D66" w:rsidP="000948CF">
      <w:pPr>
        <w:jc w:val="both"/>
        <w:rPr>
          <w:b/>
          <w:sz w:val="24"/>
          <w:szCs w:val="24"/>
        </w:rPr>
      </w:pPr>
    </w:p>
    <w:p w:rsidR="00266D66" w:rsidRDefault="00266D66" w:rsidP="002A3D62">
      <w:pPr>
        <w:pStyle w:val="Balk1"/>
        <w:jc w:val="left"/>
        <w:rPr>
          <w:u w:val="none"/>
        </w:rPr>
      </w:pPr>
    </w:p>
    <w:p w:rsidR="00266D66" w:rsidRDefault="00266D66" w:rsidP="002A3D62">
      <w:pPr>
        <w:pStyle w:val="Balk1"/>
        <w:jc w:val="left"/>
        <w:rPr>
          <w:u w:val="none"/>
        </w:rPr>
      </w:pPr>
    </w:p>
    <w:p w:rsidR="00266D66" w:rsidRDefault="00266D66" w:rsidP="00303919"/>
    <w:p w:rsidR="00266D66" w:rsidRPr="00303919" w:rsidRDefault="00266D66" w:rsidP="00303919"/>
    <w:p w:rsidR="00266D66" w:rsidRDefault="00266D66" w:rsidP="002A3D62">
      <w:pPr>
        <w:pStyle w:val="Balk1"/>
        <w:jc w:val="left"/>
        <w:rPr>
          <w:u w:val="none"/>
        </w:rPr>
      </w:pPr>
    </w:p>
    <w:p w:rsidR="00266D66" w:rsidRPr="00037D41" w:rsidRDefault="00266D66" w:rsidP="002A3D62">
      <w:pPr>
        <w:pStyle w:val="Balk1"/>
        <w:jc w:val="left"/>
        <w:rPr>
          <w:szCs w:val="22"/>
          <w:u w:val="none"/>
        </w:rPr>
      </w:pPr>
      <w:r>
        <w:rPr>
          <w:szCs w:val="22"/>
          <w:u w:val="none"/>
        </w:rPr>
        <w:t xml:space="preserve">Mehmet Cavit ŞİRECİ                           </w:t>
      </w:r>
      <w:r w:rsidRPr="00037D41">
        <w:rPr>
          <w:szCs w:val="22"/>
          <w:u w:val="none"/>
        </w:rPr>
        <w:t xml:space="preserve">Ömer Faruk AYDIN </w:t>
      </w:r>
      <w:r w:rsidRPr="00037D41">
        <w:rPr>
          <w:szCs w:val="22"/>
          <w:u w:val="none"/>
        </w:rPr>
        <w:tab/>
      </w:r>
      <w:r>
        <w:rPr>
          <w:szCs w:val="22"/>
          <w:u w:val="none"/>
        </w:rPr>
        <w:t xml:space="preserve">          </w:t>
      </w:r>
      <w:r w:rsidRPr="00037D41">
        <w:rPr>
          <w:szCs w:val="22"/>
          <w:u w:val="none"/>
        </w:rPr>
        <w:tab/>
      </w:r>
      <w:r>
        <w:rPr>
          <w:szCs w:val="22"/>
          <w:u w:val="none"/>
        </w:rPr>
        <w:t xml:space="preserve">         Hasan ÖZMEN</w:t>
      </w:r>
    </w:p>
    <w:p w:rsidR="00266D66" w:rsidRPr="00037D41" w:rsidRDefault="00266D66" w:rsidP="002A3D62">
      <w:pPr>
        <w:pStyle w:val="Balk1"/>
        <w:jc w:val="left"/>
        <w:rPr>
          <w:szCs w:val="22"/>
          <w:u w:val="none"/>
        </w:rPr>
      </w:pPr>
      <w:r>
        <w:rPr>
          <w:szCs w:val="22"/>
          <w:u w:val="none"/>
        </w:rPr>
        <w:t xml:space="preserve">             </w:t>
      </w:r>
      <w:r w:rsidRPr="00037D41">
        <w:rPr>
          <w:szCs w:val="22"/>
          <w:u w:val="none"/>
        </w:rPr>
        <w:t>Başkan</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Katip</w:t>
      </w:r>
    </w:p>
    <w:p w:rsidR="00266D66" w:rsidRPr="00772001" w:rsidRDefault="00266D66" w:rsidP="002A3D62">
      <w:pPr>
        <w:jc w:val="both"/>
        <w:rPr>
          <w:b/>
          <w:sz w:val="24"/>
        </w:rPr>
      </w:pPr>
      <w:r w:rsidRPr="00772001">
        <w:rPr>
          <w:b/>
          <w:sz w:val="24"/>
        </w:rPr>
        <w:tab/>
      </w:r>
      <w:r w:rsidRPr="00772001">
        <w:rPr>
          <w:b/>
          <w:sz w:val="24"/>
        </w:rPr>
        <w:tab/>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pPr>
        <w:jc w:val="center"/>
        <w:rPr>
          <w:b/>
          <w:sz w:val="24"/>
        </w:rPr>
      </w:pPr>
    </w:p>
    <w:p w:rsidR="00266D66" w:rsidRDefault="00266D66" w:rsidP="0003046A">
      <w:pPr>
        <w:jc w:val="center"/>
        <w:rPr>
          <w:b/>
          <w:sz w:val="24"/>
        </w:rPr>
      </w:pPr>
      <w:r>
        <w:rPr>
          <w:b/>
          <w:sz w:val="24"/>
        </w:rPr>
        <w:t>T.C.</w:t>
      </w:r>
    </w:p>
    <w:p w:rsidR="00266D66" w:rsidRDefault="00266D66" w:rsidP="0003046A">
      <w:pPr>
        <w:jc w:val="center"/>
        <w:rPr>
          <w:b/>
          <w:sz w:val="24"/>
        </w:rPr>
      </w:pPr>
      <w:r>
        <w:rPr>
          <w:b/>
          <w:sz w:val="24"/>
        </w:rPr>
        <w:t>ERZİNCAN İL ÖZEL İDARESİ</w:t>
      </w:r>
    </w:p>
    <w:p w:rsidR="00266D66" w:rsidRDefault="00266D66" w:rsidP="0003046A">
      <w:pPr>
        <w:jc w:val="center"/>
        <w:rPr>
          <w:b/>
          <w:sz w:val="24"/>
        </w:rPr>
      </w:pPr>
      <w:r>
        <w:rPr>
          <w:b/>
          <w:sz w:val="24"/>
        </w:rPr>
        <w:t xml:space="preserve">İL GENEL MECLİSİ </w:t>
      </w:r>
    </w:p>
    <w:p w:rsidR="00266D66" w:rsidRDefault="00266D66" w:rsidP="0003046A">
      <w:pPr>
        <w:jc w:val="center"/>
        <w:rPr>
          <w:b/>
          <w:sz w:val="24"/>
        </w:rPr>
      </w:pPr>
    </w:p>
    <w:p w:rsidR="00266D66" w:rsidRDefault="00266D66" w:rsidP="0003046A">
      <w:pPr>
        <w:jc w:val="center"/>
        <w:rPr>
          <w:b/>
          <w:sz w:val="24"/>
        </w:rPr>
      </w:pPr>
    </w:p>
    <w:p w:rsidR="00266D66" w:rsidRPr="00A726AA" w:rsidRDefault="00266D66" w:rsidP="00807393">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807393">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807393">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266D66" w:rsidRPr="00A726AA" w:rsidRDefault="00266D66" w:rsidP="00807393">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2</w:t>
      </w:r>
    </w:p>
    <w:p w:rsidR="00266D66" w:rsidRPr="00A726AA" w:rsidRDefault="00266D66" w:rsidP="00807393">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07</w:t>
      </w:r>
      <w:r w:rsidRPr="00A726AA">
        <w:rPr>
          <w:b/>
          <w:sz w:val="24"/>
          <w:szCs w:val="24"/>
        </w:rPr>
        <w:t>.03.2025</w:t>
      </w:r>
    </w:p>
    <w:p w:rsidR="00266D66" w:rsidRPr="00A726AA" w:rsidRDefault="00266D66" w:rsidP="00807393">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30</w:t>
      </w:r>
    </w:p>
    <w:p w:rsidR="00266D66" w:rsidRDefault="00266D66" w:rsidP="00807393">
      <w:pPr>
        <w:ind w:left="2124" w:hanging="2124"/>
        <w:jc w:val="both"/>
        <w:rPr>
          <w:b/>
          <w:sz w:val="24"/>
          <w:szCs w:val="24"/>
        </w:rPr>
      </w:pPr>
      <w:proofErr w:type="gramStart"/>
      <w:r>
        <w:rPr>
          <w:b/>
          <w:sz w:val="24"/>
          <w:szCs w:val="24"/>
        </w:rPr>
        <w:t>Konu</w:t>
      </w:r>
      <w:r>
        <w:rPr>
          <w:b/>
          <w:sz w:val="24"/>
          <w:szCs w:val="24"/>
        </w:rPr>
        <w:tab/>
      </w:r>
      <w:r w:rsidRPr="00394B67">
        <w:rPr>
          <w:b/>
          <w:sz w:val="24"/>
          <w:szCs w:val="24"/>
        </w:rPr>
        <w:t>:</w:t>
      </w:r>
      <w:r>
        <w:rPr>
          <w:b/>
          <w:sz w:val="24"/>
          <w:szCs w:val="24"/>
        </w:rPr>
        <w:t xml:space="preserve"> Üye Belirlenmesi. </w:t>
      </w:r>
      <w:proofErr w:type="gramEnd"/>
      <w:r w:rsidRPr="005417F9">
        <w:rPr>
          <w:b/>
          <w:sz w:val="24"/>
          <w:szCs w:val="24"/>
        </w:rPr>
        <w:t>(TDİOSB)</w:t>
      </w:r>
    </w:p>
    <w:p w:rsidR="00266D66" w:rsidRPr="007A50DE" w:rsidRDefault="00266D66" w:rsidP="00807393">
      <w:pPr>
        <w:ind w:left="2124" w:hanging="2124"/>
        <w:jc w:val="both"/>
        <w:rPr>
          <w:b/>
          <w:sz w:val="24"/>
          <w:szCs w:val="24"/>
        </w:rPr>
      </w:pPr>
      <w:r>
        <w:rPr>
          <w:b/>
          <w:sz w:val="24"/>
          <w:szCs w:val="24"/>
        </w:rPr>
        <w:t>Özet</w:t>
      </w:r>
      <w:r>
        <w:rPr>
          <w:b/>
          <w:sz w:val="24"/>
          <w:szCs w:val="24"/>
        </w:rPr>
        <w:tab/>
        <w:t xml:space="preserve">: </w:t>
      </w:r>
      <w:r w:rsidRPr="007A50DE">
        <w:rPr>
          <w:b/>
          <w:sz w:val="24"/>
          <w:szCs w:val="24"/>
        </w:rPr>
        <w:t>Erzi</w:t>
      </w:r>
      <w:r>
        <w:rPr>
          <w:b/>
          <w:sz w:val="24"/>
          <w:szCs w:val="24"/>
        </w:rPr>
        <w:t xml:space="preserve">ncan Tarıma Dayalı İhtisas Besi </w:t>
      </w:r>
      <w:r w:rsidRPr="007A50DE">
        <w:rPr>
          <w:b/>
          <w:sz w:val="24"/>
          <w:szCs w:val="24"/>
        </w:rPr>
        <w:t xml:space="preserve">Organize </w:t>
      </w:r>
      <w:r>
        <w:rPr>
          <w:b/>
          <w:sz w:val="24"/>
          <w:szCs w:val="24"/>
        </w:rPr>
        <w:t>Sanayi Bölgesi Müteşebbis Heyet</w:t>
      </w:r>
      <w:r w:rsidRPr="007A50DE">
        <w:rPr>
          <w:b/>
          <w:sz w:val="24"/>
          <w:szCs w:val="24"/>
        </w:rPr>
        <w:t>e Üye belirlenmesi.</w:t>
      </w:r>
    </w:p>
    <w:p w:rsidR="00266D66" w:rsidRPr="00F00B22" w:rsidRDefault="00266D66" w:rsidP="00CA517B">
      <w:pPr>
        <w:jc w:val="both"/>
        <w:rPr>
          <w:b/>
          <w:bCs/>
          <w:sz w:val="24"/>
          <w:szCs w:val="24"/>
        </w:rPr>
      </w:pPr>
    </w:p>
    <w:p w:rsidR="00266D66" w:rsidRPr="00AA6B86" w:rsidRDefault="00266D66" w:rsidP="00CA517B">
      <w:pPr>
        <w:ind w:left="2124"/>
        <w:jc w:val="both"/>
        <w:rPr>
          <w:b/>
          <w:bCs/>
        </w:rPr>
      </w:pPr>
    </w:p>
    <w:p w:rsidR="00266D66" w:rsidRDefault="00266D66" w:rsidP="00CA517B">
      <w:pPr>
        <w:pStyle w:val="Balk1"/>
      </w:pPr>
      <w:proofErr w:type="gramStart"/>
      <w:r>
        <w:t>K  A</w:t>
      </w:r>
      <w:proofErr w:type="gramEnd"/>
      <w:r>
        <w:t xml:space="preserve">  R  A  R</w:t>
      </w:r>
    </w:p>
    <w:p w:rsidR="00266D66" w:rsidRPr="00270B32" w:rsidRDefault="00266D66" w:rsidP="00CA517B">
      <w:pPr>
        <w:jc w:val="both"/>
        <w:rPr>
          <w:sz w:val="24"/>
          <w:szCs w:val="24"/>
        </w:rPr>
      </w:pPr>
    </w:p>
    <w:p w:rsidR="00266D66" w:rsidRPr="00270B32" w:rsidRDefault="00266D66" w:rsidP="00CA517B">
      <w:pPr>
        <w:pStyle w:val="GvdeMetniGirintisi"/>
      </w:pPr>
      <w:r w:rsidRPr="00270B32">
        <w:t>İl Genel Meclis Başkanlığına Vilayet Makamından havaleli 06.03.2025 tarih ve E-</w:t>
      </w:r>
      <w:proofErr w:type="gramStart"/>
      <w:r w:rsidRPr="00270B32">
        <w:t>39478515</w:t>
      </w:r>
      <w:proofErr w:type="gramEnd"/>
      <w:r w:rsidRPr="00270B32">
        <w:t xml:space="preserve">-930-63772 sayılı Erzincan Tarıma Dayalı İhtisas Besi Organize </w:t>
      </w:r>
      <w:r>
        <w:t xml:space="preserve">Sanayi </w:t>
      </w:r>
      <w:r w:rsidRPr="00270B32">
        <w:t>Bölgesi Müteşebbis Heyet Üyeliğine “Üye Belirlenmesi” konulu teklif yazısı okunup incelendi.</w:t>
      </w:r>
    </w:p>
    <w:p w:rsidR="00266D66" w:rsidRPr="00270B32" w:rsidRDefault="00266D66" w:rsidP="00CA517B">
      <w:pPr>
        <w:pStyle w:val="GvdeMetniGirintisi"/>
      </w:pPr>
      <w:r w:rsidRPr="00270B32">
        <w:t>Yapılan müzakereler neticesinde;</w:t>
      </w:r>
    </w:p>
    <w:p w:rsidR="00266D66" w:rsidRPr="00270B32" w:rsidRDefault="00266D66" w:rsidP="00CA517B">
      <w:pPr>
        <w:ind w:firstLine="708"/>
        <w:jc w:val="both"/>
        <w:rPr>
          <w:color w:val="000000"/>
          <w:sz w:val="24"/>
          <w:szCs w:val="24"/>
        </w:rPr>
      </w:pPr>
      <w:proofErr w:type="gramStart"/>
      <w:r w:rsidRPr="00270B32">
        <w:rPr>
          <w:sz w:val="24"/>
          <w:szCs w:val="24"/>
        </w:rPr>
        <w:t xml:space="preserve">İl Genel Meclisinin 07.06.2024 tarihli ve 87 sayılı kararı ile Erzincan Tarıma Dayalı İhtisas Besi Organize Bölgesi Müteşebbis Heyeti oluşturulmuş olup, </w:t>
      </w:r>
      <w:r w:rsidRPr="00270B32">
        <w:rPr>
          <w:color w:val="000000"/>
          <w:sz w:val="24"/>
          <w:szCs w:val="24"/>
        </w:rPr>
        <w:t xml:space="preserve">İl Tarım ve Orman Müdürü Murat </w:t>
      </w:r>
      <w:proofErr w:type="spellStart"/>
      <w:r w:rsidRPr="00270B32">
        <w:rPr>
          <w:color w:val="000000"/>
          <w:sz w:val="24"/>
          <w:szCs w:val="24"/>
        </w:rPr>
        <w:t>ŞAHİN’in</w:t>
      </w:r>
      <w:proofErr w:type="spellEnd"/>
      <w:r w:rsidRPr="00270B32">
        <w:rPr>
          <w:color w:val="000000"/>
          <w:sz w:val="24"/>
          <w:szCs w:val="24"/>
        </w:rPr>
        <w:t xml:space="preserve"> Erzincan Tarıma Dayalı İhtisas (Besi) Organize Sanayi Bölgesi Yönetmeliği'nin 69. Maddesi gereğince oluşturulacak Müteşebbis Heyeti Asıl Üyeliğine görevlendirilmesi hususu, İl Özel İdaresi personeli olmaması nedeniyle İl Valisinin takdirine bırakılmıştır.</w:t>
      </w:r>
      <w:proofErr w:type="gramEnd"/>
    </w:p>
    <w:p w:rsidR="00266D66" w:rsidRPr="00270B32" w:rsidRDefault="00266D66" w:rsidP="00270B32">
      <w:pPr>
        <w:ind w:firstLine="708"/>
        <w:jc w:val="both"/>
        <w:rPr>
          <w:sz w:val="24"/>
          <w:szCs w:val="24"/>
        </w:rPr>
      </w:pPr>
      <w:r w:rsidRPr="00270B32">
        <w:rPr>
          <w:color w:val="000000"/>
          <w:sz w:val="24"/>
          <w:szCs w:val="24"/>
        </w:rPr>
        <w:t xml:space="preserve">4562 Sayılı Organize Sanayi Bölgeleri Kanunu’nun Müteşebbis Heyet Başlıklı 7. Maddesinde </w:t>
      </w:r>
      <w:r w:rsidRPr="00270B32">
        <w:rPr>
          <w:i/>
          <w:color w:val="000000"/>
          <w:sz w:val="24"/>
          <w:szCs w:val="24"/>
        </w:rPr>
        <w:t>“</w:t>
      </w:r>
      <w:r w:rsidRPr="00270B32">
        <w:rPr>
          <w:b/>
          <w:bCs/>
          <w:i/>
          <w:color w:val="000000"/>
          <w:sz w:val="24"/>
          <w:szCs w:val="24"/>
          <w:lang w:val="en-US"/>
        </w:rPr>
        <w:t>(</w:t>
      </w:r>
      <w:proofErr w:type="spellStart"/>
      <w:r w:rsidRPr="00270B32">
        <w:rPr>
          <w:b/>
          <w:bCs/>
          <w:i/>
          <w:color w:val="000000"/>
          <w:sz w:val="24"/>
          <w:szCs w:val="24"/>
          <w:lang w:val="en-US"/>
        </w:rPr>
        <w:t>Değişik</w:t>
      </w:r>
      <w:proofErr w:type="spellEnd"/>
      <w:r w:rsidRPr="00270B32">
        <w:rPr>
          <w:b/>
          <w:bCs/>
          <w:i/>
          <w:color w:val="000000"/>
          <w:sz w:val="24"/>
          <w:szCs w:val="24"/>
          <w:lang w:val="en-US"/>
        </w:rPr>
        <w:t xml:space="preserve"> </w:t>
      </w:r>
      <w:proofErr w:type="spellStart"/>
      <w:r w:rsidRPr="00270B32">
        <w:rPr>
          <w:b/>
          <w:bCs/>
          <w:i/>
          <w:color w:val="000000"/>
          <w:sz w:val="24"/>
          <w:szCs w:val="24"/>
          <w:lang w:val="en-US"/>
        </w:rPr>
        <w:t>fıkra</w:t>
      </w:r>
      <w:proofErr w:type="spellEnd"/>
      <w:r w:rsidRPr="00270B32">
        <w:rPr>
          <w:b/>
          <w:bCs/>
          <w:i/>
          <w:color w:val="000000"/>
          <w:sz w:val="24"/>
          <w:szCs w:val="24"/>
          <w:lang w:val="en-US"/>
        </w:rPr>
        <w:t xml:space="preserve">: </w:t>
      </w:r>
      <w:proofErr w:type="gramStart"/>
      <w:r w:rsidRPr="00270B32">
        <w:rPr>
          <w:b/>
          <w:bCs/>
          <w:i/>
          <w:color w:val="000000"/>
          <w:sz w:val="24"/>
          <w:szCs w:val="24"/>
          <w:lang w:val="en-US"/>
        </w:rPr>
        <w:t>18/6/2017</w:t>
      </w:r>
      <w:proofErr w:type="gramEnd"/>
      <w:r w:rsidRPr="00270B32">
        <w:rPr>
          <w:b/>
          <w:bCs/>
          <w:i/>
          <w:color w:val="000000"/>
          <w:sz w:val="24"/>
          <w:szCs w:val="24"/>
          <w:lang w:val="en-US"/>
        </w:rPr>
        <w:t xml:space="preserve">-7033/42 </w:t>
      </w:r>
      <w:proofErr w:type="spellStart"/>
      <w:r w:rsidRPr="00270B32">
        <w:rPr>
          <w:b/>
          <w:bCs/>
          <w:i/>
          <w:color w:val="000000"/>
          <w:sz w:val="24"/>
          <w:szCs w:val="24"/>
          <w:lang w:val="en-US"/>
        </w:rPr>
        <w:t>md</w:t>
      </w:r>
      <w:proofErr w:type="spellEnd"/>
      <w:r w:rsidRPr="00270B32">
        <w:rPr>
          <w:b/>
          <w:bCs/>
          <w:i/>
          <w:color w:val="000000"/>
          <w:sz w:val="24"/>
          <w:szCs w:val="24"/>
          <w:lang w:val="en-US"/>
        </w:rPr>
        <w:t>.) </w:t>
      </w:r>
      <w:proofErr w:type="spellStart"/>
      <w:r w:rsidRPr="00270B32">
        <w:rPr>
          <w:i/>
          <w:color w:val="000000"/>
          <w:sz w:val="24"/>
          <w:szCs w:val="24"/>
          <w:lang w:val="en-US"/>
        </w:rPr>
        <w:t>Müteşebbis</w:t>
      </w:r>
      <w:proofErr w:type="spellEnd"/>
      <w:r w:rsidRPr="00270B32">
        <w:rPr>
          <w:i/>
          <w:color w:val="000000"/>
          <w:sz w:val="24"/>
          <w:szCs w:val="24"/>
          <w:lang w:val="en-US"/>
        </w:rPr>
        <w:t xml:space="preserve"> </w:t>
      </w:r>
      <w:proofErr w:type="spellStart"/>
      <w:r w:rsidRPr="00270B32">
        <w:rPr>
          <w:i/>
          <w:color w:val="000000"/>
          <w:sz w:val="24"/>
          <w:szCs w:val="24"/>
          <w:lang w:val="en-US"/>
        </w:rPr>
        <w:t>heyet</w:t>
      </w:r>
      <w:proofErr w:type="spellEnd"/>
      <w:r w:rsidRPr="00270B32">
        <w:rPr>
          <w:i/>
          <w:color w:val="000000"/>
          <w:sz w:val="24"/>
          <w:szCs w:val="24"/>
          <w:lang w:val="en-US"/>
        </w:rPr>
        <w:t xml:space="preserve">, </w:t>
      </w:r>
      <w:proofErr w:type="spellStart"/>
      <w:r w:rsidRPr="00270B32">
        <w:rPr>
          <w:i/>
          <w:color w:val="000000"/>
          <w:sz w:val="24"/>
          <w:szCs w:val="24"/>
          <w:lang w:val="en-US"/>
        </w:rPr>
        <w:t>OSB’nin</w:t>
      </w:r>
      <w:proofErr w:type="spellEnd"/>
      <w:r w:rsidRPr="00270B32">
        <w:rPr>
          <w:i/>
          <w:color w:val="000000"/>
          <w:sz w:val="24"/>
          <w:szCs w:val="24"/>
          <w:lang w:val="en-US"/>
        </w:rPr>
        <w:t xml:space="preserve"> </w:t>
      </w:r>
      <w:proofErr w:type="spellStart"/>
      <w:r w:rsidRPr="00270B32">
        <w:rPr>
          <w:i/>
          <w:color w:val="000000"/>
          <w:sz w:val="24"/>
          <w:szCs w:val="24"/>
          <w:lang w:val="en-US"/>
        </w:rPr>
        <w:t>kuruluşuna</w:t>
      </w:r>
      <w:proofErr w:type="spellEnd"/>
      <w:r w:rsidRPr="00270B32">
        <w:rPr>
          <w:i/>
          <w:color w:val="000000"/>
          <w:sz w:val="24"/>
          <w:szCs w:val="24"/>
          <w:lang w:val="en-US"/>
        </w:rPr>
        <w:t xml:space="preserve"> </w:t>
      </w:r>
      <w:proofErr w:type="spellStart"/>
      <w:r w:rsidRPr="00270B32">
        <w:rPr>
          <w:i/>
          <w:color w:val="000000"/>
          <w:sz w:val="24"/>
          <w:szCs w:val="24"/>
          <w:lang w:val="en-US"/>
        </w:rPr>
        <w:t>katılan</w:t>
      </w:r>
      <w:proofErr w:type="spellEnd"/>
      <w:r w:rsidRPr="00270B32">
        <w:rPr>
          <w:i/>
          <w:color w:val="000000"/>
          <w:sz w:val="24"/>
          <w:szCs w:val="24"/>
          <w:lang w:val="en-US"/>
        </w:rPr>
        <w:t xml:space="preserve"> </w:t>
      </w:r>
      <w:proofErr w:type="spellStart"/>
      <w:r w:rsidRPr="00270B32">
        <w:rPr>
          <w:i/>
          <w:color w:val="000000"/>
          <w:sz w:val="24"/>
          <w:szCs w:val="24"/>
          <w:lang w:val="en-US"/>
        </w:rPr>
        <w:t>kurum</w:t>
      </w:r>
      <w:proofErr w:type="spellEnd"/>
      <w:r w:rsidRPr="00270B32">
        <w:rPr>
          <w:i/>
          <w:color w:val="000000"/>
          <w:sz w:val="24"/>
          <w:szCs w:val="24"/>
          <w:lang w:val="en-US"/>
        </w:rPr>
        <w:t xml:space="preserve"> </w:t>
      </w:r>
      <w:proofErr w:type="spellStart"/>
      <w:r w:rsidRPr="00270B32">
        <w:rPr>
          <w:i/>
          <w:color w:val="000000"/>
          <w:sz w:val="24"/>
          <w:szCs w:val="24"/>
          <w:lang w:val="en-US"/>
        </w:rPr>
        <w:t>ve</w:t>
      </w:r>
      <w:proofErr w:type="spellEnd"/>
      <w:r w:rsidRPr="00270B32">
        <w:rPr>
          <w:i/>
          <w:color w:val="000000"/>
          <w:sz w:val="24"/>
          <w:szCs w:val="24"/>
          <w:lang w:val="en-US"/>
        </w:rPr>
        <w:t xml:space="preserve"> </w:t>
      </w:r>
      <w:proofErr w:type="spellStart"/>
      <w:r w:rsidRPr="00270B32">
        <w:rPr>
          <w:i/>
          <w:color w:val="000000"/>
          <w:sz w:val="24"/>
          <w:szCs w:val="24"/>
          <w:lang w:val="en-US"/>
        </w:rPr>
        <w:t>kuruluşların</w:t>
      </w:r>
      <w:proofErr w:type="spellEnd"/>
      <w:r w:rsidRPr="00270B32">
        <w:rPr>
          <w:i/>
          <w:color w:val="000000"/>
          <w:sz w:val="24"/>
          <w:szCs w:val="24"/>
          <w:lang w:val="en-US"/>
        </w:rPr>
        <w:t xml:space="preserve"> </w:t>
      </w:r>
      <w:proofErr w:type="spellStart"/>
      <w:r w:rsidRPr="00270B32">
        <w:rPr>
          <w:i/>
          <w:color w:val="000000"/>
          <w:sz w:val="24"/>
          <w:szCs w:val="24"/>
          <w:lang w:val="en-US"/>
        </w:rPr>
        <w:t>karar</w:t>
      </w:r>
      <w:proofErr w:type="spellEnd"/>
      <w:r w:rsidRPr="00270B32">
        <w:rPr>
          <w:i/>
          <w:color w:val="000000"/>
          <w:sz w:val="24"/>
          <w:szCs w:val="24"/>
          <w:lang w:val="en-US"/>
        </w:rPr>
        <w:t xml:space="preserve"> </w:t>
      </w:r>
      <w:proofErr w:type="spellStart"/>
      <w:r w:rsidRPr="00270B32">
        <w:rPr>
          <w:i/>
          <w:color w:val="000000"/>
          <w:sz w:val="24"/>
          <w:szCs w:val="24"/>
          <w:lang w:val="en-US"/>
        </w:rPr>
        <w:t>organlarınca</w:t>
      </w:r>
      <w:proofErr w:type="spellEnd"/>
      <w:r w:rsidRPr="00270B32">
        <w:rPr>
          <w:i/>
          <w:color w:val="000000"/>
          <w:sz w:val="24"/>
          <w:szCs w:val="24"/>
          <w:lang w:val="en-US"/>
        </w:rPr>
        <w:t xml:space="preserve">, </w:t>
      </w:r>
      <w:proofErr w:type="spellStart"/>
      <w:r w:rsidRPr="00270B32">
        <w:rPr>
          <w:i/>
          <w:color w:val="000000"/>
          <w:sz w:val="24"/>
          <w:szCs w:val="24"/>
          <w:lang w:val="en-US"/>
        </w:rPr>
        <w:t>organlarında</w:t>
      </w:r>
      <w:proofErr w:type="spellEnd"/>
      <w:r w:rsidRPr="00270B32">
        <w:rPr>
          <w:i/>
          <w:color w:val="000000"/>
          <w:sz w:val="24"/>
          <w:szCs w:val="24"/>
          <w:lang w:val="en-US"/>
        </w:rPr>
        <w:t xml:space="preserve"> </w:t>
      </w:r>
      <w:proofErr w:type="spellStart"/>
      <w:r w:rsidRPr="00270B32">
        <w:rPr>
          <w:i/>
          <w:color w:val="000000"/>
          <w:sz w:val="24"/>
          <w:szCs w:val="24"/>
          <w:lang w:val="en-US"/>
        </w:rPr>
        <w:t>görevli</w:t>
      </w:r>
      <w:proofErr w:type="spellEnd"/>
      <w:r w:rsidRPr="00270B32">
        <w:rPr>
          <w:i/>
          <w:color w:val="000000"/>
          <w:sz w:val="24"/>
          <w:szCs w:val="24"/>
          <w:lang w:val="en-US"/>
        </w:rPr>
        <w:t xml:space="preserve"> </w:t>
      </w:r>
      <w:proofErr w:type="spellStart"/>
      <w:r w:rsidRPr="00270B32">
        <w:rPr>
          <w:i/>
          <w:color w:val="000000"/>
          <w:sz w:val="24"/>
          <w:szCs w:val="24"/>
          <w:lang w:val="en-US"/>
        </w:rPr>
        <w:t>olanlardan</w:t>
      </w:r>
      <w:proofErr w:type="spellEnd"/>
      <w:r w:rsidRPr="00270B32">
        <w:rPr>
          <w:i/>
          <w:color w:val="000000"/>
          <w:sz w:val="24"/>
          <w:szCs w:val="24"/>
          <w:lang w:val="en-US"/>
        </w:rPr>
        <w:t xml:space="preserve"> </w:t>
      </w:r>
      <w:proofErr w:type="spellStart"/>
      <w:r w:rsidRPr="00270B32">
        <w:rPr>
          <w:i/>
          <w:color w:val="000000"/>
          <w:sz w:val="24"/>
          <w:szCs w:val="24"/>
          <w:lang w:val="en-US"/>
        </w:rPr>
        <w:t>veya</w:t>
      </w:r>
      <w:proofErr w:type="spellEnd"/>
      <w:r w:rsidRPr="00270B32">
        <w:rPr>
          <w:i/>
          <w:color w:val="000000"/>
          <w:sz w:val="24"/>
          <w:szCs w:val="24"/>
          <w:lang w:val="en-US"/>
        </w:rPr>
        <w:t xml:space="preserve"> </w:t>
      </w:r>
      <w:proofErr w:type="spellStart"/>
      <w:r w:rsidRPr="00270B32">
        <w:rPr>
          <w:i/>
          <w:color w:val="000000"/>
          <w:sz w:val="24"/>
          <w:szCs w:val="24"/>
          <w:lang w:val="en-US"/>
        </w:rPr>
        <w:t>mensupları</w:t>
      </w:r>
      <w:proofErr w:type="spellEnd"/>
      <w:r w:rsidRPr="00270B32">
        <w:rPr>
          <w:i/>
          <w:color w:val="000000"/>
          <w:sz w:val="24"/>
          <w:szCs w:val="24"/>
          <w:lang w:val="en-US"/>
        </w:rPr>
        <w:t xml:space="preserve"> </w:t>
      </w:r>
      <w:proofErr w:type="spellStart"/>
      <w:r w:rsidRPr="00270B32">
        <w:rPr>
          <w:i/>
          <w:color w:val="000000"/>
          <w:sz w:val="24"/>
          <w:szCs w:val="24"/>
          <w:lang w:val="en-US"/>
        </w:rPr>
        <w:t>arasından</w:t>
      </w:r>
      <w:proofErr w:type="spellEnd"/>
      <w:r w:rsidRPr="00270B32">
        <w:rPr>
          <w:i/>
          <w:color w:val="000000"/>
          <w:sz w:val="24"/>
          <w:szCs w:val="24"/>
          <w:lang w:val="en-US"/>
        </w:rPr>
        <w:t xml:space="preserve"> </w:t>
      </w:r>
      <w:proofErr w:type="spellStart"/>
      <w:r w:rsidRPr="00270B32">
        <w:rPr>
          <w:i/>
          <w:color w:val="000000"/>
          <w:sz w:val="24"/>
          <w:szCs w:val="24"/>
          <w:lang w:val="en-US"/>
        </w:rPr>
        <w:t>tespit</w:t>
      </w:r>
      <w:proofErr w:type="spellEnd"/>
      <w:r w:rsidRPr="00270B32">
        <w:rPr>
          <w:i/>
          <w:color w:val="000000"/>
          <w:sz w:val="24"/>
          <w:szCs w:val="24"/>
          <w:lang w:val="en-US"/>
        </w:rPr>
        <w:t xml:space="preserve"> </w:t>
      </w:r>
      <w:proofErr w:type="spellStart"/>
      <w:r w:rsidRPr="00270B32">
        <w:rPr>
          <w:i/>
          <w:color w:val="000000"/>
          <w:sz w:val="24"/>
          <w:szCs w:val="24"/>
          <w:lang w:val="en-US"/>
        </w:rPr>
        <w:t>edilecek</w:t>
      </w:r>
      <w:proofErr w:type="spellEnd"/>
      <w:r w:rsidRPr="00270B32">
        <w:rPr>
          <w:i/>
          <w:color w:val="000000"/>
          <w:sz w:val="24"/>
          <w:szCs w:val="24"/>
          <w:lang w:val="en-US"/>
        </w:rPr>
        <w:t xml:space="preserve"> on </w:t>
      </w:r>
      <w:proofErr w:type="spellStart"/>
      <w:r w:rsidRPr="00270B32">
        <w:rPr>
          <w:i/>
          <w:color w:val="000000"/>
          <w:sz w:val="24"/>
          <w:szCs w:val="24"/>
          <w:lang w:val="en-US"/>
        </w:rPr>
        <w:t>beş</w:t>
      </w:r>
      <w:proofErr w:type="spellEnd"/>
      <w:r w:rsidRPr="00270B32">
        <w:rPr>
          <w:i/>
          <w:color w:val="000000"/>
          <w:sz w:val="24"/>
          <w:szCs w:val="24"/>
          <w:lang w:val="en-US"/>
        </w:rPr>
        <w:t xml:space="preserve"> </w:t>
      </w:r>
      <w:proofErr w:type="spellStart"/>
      <w:r w:rsidRPr="00270B32">
        <w:rPr>
          <w:i/>
          <w:color w:val="000000"/>
          <w:sz w:val="24"/>
          <w:szCs w:val="24"/>
          <w:lang w:val="en-US"/>
        </w:rPr>
        <w:t>asıl</w:t>
      </w:r>
      <w:proofErr w:type="spellEnd"/>
      <w:r w:rsidRPr="00270B32">
        <w:rPr>
          <w:i/>
          <w:color w:val="000000"/>
          <w:sz w:val="24"/>
          <w:szCs w:val="24"/>
          <w:lang w:val="en-US"/>
        </w:rPr>
        <w:t xml:space="preserve"> </w:t>
      </w:r>
      <w:proofErr w:type="spellStart"/>
      <w:r w:rsidRPr="00270B32">
        <w:rPr>
          <w:i/>
          <w:color w:val="000000"/>
          <w:sz w:val="24"/>
          <w:szCs w:val="24"/>
          <w:lang w:val="en-US"/>
        </w:rPr>
        <w:t>ve</w:t>
      </w:r>
      <w:proofErr w:type="spellEnd"/>
      <w:r w:rsidRPr="00270B32">
        <w:rPr>
          <w:i/>
          <w:color w:val="000000"/>
          <w:sz w:val="24"/>
          <w:szCs w:val="24"/>
          <w:lang w:val="en-US"/>
        </w:rPr>
        <w:t xml:space="preserve"> on </w:t>
      </w:r>
      <w:proofErr w:type="spellStart"/>
      <w:r w:rsidRPr="00270B32">
        <w:rPr>
          <w:i/>
          <w:color w:val="000000"/>
          <w:sz w:val="24"/>
          <w:szCs w:val="24"/>
          <w:lang w:val="en-US"/>
        </w:rPr>
        <w:t>beş</w:t>
      </w:r>
      <w:proofErr w:type="spellEnd"/>
      <w:r w:rsidRPr="00270B32">
        <w:rPr>
          <w:i/>
          <w:color w:val="000000"/>
          <w:sz w:val="24"/>
          <w:szCs w:val="24"/>
          <w:lang w:val="en-US"/>
        </w:rPr>
        <w:t xml:space="preserve"> </w:t>
      </w:r>
      <w:proofErr w:type="spellStart"/>
      <w:r w:rsidRPr="00270B32">
        <w:rPr>
          <w:i/>
          <w:color w:val="000000"/>
          <w:sz w:val="24"/>
          <w:szCs w:val="24"/>
          <w:lang w:val="en-US"/>
        </w:rPr>
        <w:t>yedek</w:t>
      </w:r>
      <w:proofErr w:type="spellEnd"/>
      <w:r w:rsidRPr="00270B32">
        <w:rPr>
          <w:i/>
          <w:color w:val="000000"/>
          <w:sz w:val="24"/>
          <w:szCs w:val="24"/>
          <w:lang w:val="en-US"/>
        </w:rPr>
        <w:t xml:space="preserve"> </w:t>
      </w:r>
      <w:proofErr w:type="spellStart"/>
      <w:r w:rsidRPr="00270B32">
        <w:rPr>
          <w:i/>
          <w:color w:val="000000"/>
          <w:sz w:val="24"/>
          <w:szCs w:val="24"/>
          <w:lang w:val="en-US"/>
        </w:rPr>
        <w:t>üyeden</w:t>
      </w:r>
      <w:proofErr w:type="spellEnd"/>
      <w:r w:rsidRPr="00270B32">
        <w:rPr>
          <w:i/>
          <w:color w:val="000000"/>
          <w:sz w:val="24"/>
          <w:szCs w:val="24"/>
          <w:lang w:val="en-US"/>
        </w:rPr>
        <w:t xml:space="preserve"> </w:t>
      </w:r>
      <w:proofErr w:type="spellStart"/>
      <w:r w:rsidRPr="00270B32">
        <w:rPr>
          <w:i/>
          <w:color w:val="000000"/>
          <w:sz w:val="24"/>
          <w:szCs w:val="24"/>
          <w:lang w:val="en-US"/>
        </w:rPr>
        <w:t>oluşur</w:t>
      </w:r>
      <w:proofErr w:type="spellEnd"/>
      <w:r w:rsidRPr="00270B32">
        <w:rPr>
          <w:i/>
          <w:color w:val="000000"/>
          <w:sz w:val="24"/>
          <w:szCs w:val="24"/>
          <w:lang w:val="en-US"/>
        </w:rPr>
        <w:t xml:space="preserve">. </w:t>
      </w:r>
      <w:r w:rsidRPr="00270B32">
        <w:rPr>
          <w:b/>
          <w:i/>
          <w:color w:val="000000"/>
          <w:sz w:val="24"/>
          <w:szCs w:val="24"/>
        </w:rPr>
        <w:t>Katılan kurum ve kuruluşların müteşebbis heyette temsil edilecekleri üye sayısı, katılım oranları dikkate alınarak kuruluş protokolünde belirlenir.</w:t>
      </w:r>
      <w:r w:rsidRPr="00270B32">
        <w:rPr>
          <w:i/>
          <w:color w:val="000000"/>
          <w:sz w:val="24"/>
          <w:szCs w:val="24"/>
        </w:rPr>
        <w:t>”</w:t>
      </w:r>
      <w:r w:rsidRPr="00270B32">
        <w:rPr>
          <w:color w:val="000000"/>
          <w:sz w:val="24"/>
          <w:szCs w:val="24"/>
        </w:rPr>
        <w:t xml:space="preserve"> denilmektedir.</w:t>
      </w:r>
    </w:p>
    <w:p w:rsidR="00266D66" w:rsidRPr="00270B32" w:rsidRDefault="00266D66" w:rsidP="009D3A8C">
      <w:pPr>
        <w:ind w:firstLine="708"/>
        <w:jc w:val="both"/>
        <w:rPr>
          <w:color w:val="000000"/>
          <w:sz w:val="24"/>
          <w:szCs w:val="24"/>
        </w:rPr>
      </w:pPr>
      <w:proofErr w:type="gramStart"/>
      <w:r w:rsidRPr="00270B32">
        <w:rPr>
          <w:color w:val="000000"/>
          <w:sz w:val="24"/>
          <w:szCs w:val="24"/>
        </w:rPr>
        <w:t>02/02/2019</w:t>
      </w:r>
      <w:proofErr w:type="gramEnd"/>
      <w:r w:rsidRPr="00270B32">
        <w:rPr>
          <w:color w:val="000000"/>
          <w:sz w:val="24"/>
          <w:szCs w:val="24"/>
        </w:rPr>
        <w:t xml:space="preserve"> Tarih ve 30674 sayılı Resmi Gazetede yayımlanan, Organize Sanayi Bölgeleri Uygulama Yönetmeliğinin 8. Maddesi 1. fıkrasında; “</w:t>
      </w:r>
      <w:r w:rsidRPr="00270B32">
        <w:rPr>
          <w:i/>
          <w:color w:val="000000"/>
          <w:sz w:val="24"/>
          <w:szCs w:val="24"/>
        </w:rPr>
        <w:t xml:space="preserve">Müteşebbis heyet, OSB’nin en üst karar organıdır. </w:t>
      </w:r>
      <w:r w:rsidRPr="00270B32">
        <w:rPr>
          <w:b/>
          <w:i/>
          <w:color w:val="000000"/>
          <w:sz w:val="24"/>
          <w:szCs w:val="24"/>
        </w:rPr>
        <w:t>Müteşebbis heyet, OSB’nin kuruluşuna katılan kurum ve kuruluşların karar organlarınca, organlarında görevli olanlardan veya mensupları arasından tespit edilecek on beş asıl ve on beş yedek üyeden oluşur.”</w:t>
      </w:r>
      <w:r w:rsidRPr="00270B32">
        <w:rPr>
          <w:color w:val="000000"/>
          <w:sz w:val="24"/>
          <w:szCs w:val="24"/>
        </w:rPr>
        <w:t xml:space="preserve"> denilmektedir.</w:t>
      </w:r>
    </w:p>
    <w:p w:rsidR="00266D66" w:rsidRPr="00270B32" w:rsidRDefault="00266D66" w:rsidP="009D3A8C">
      <w:pPr>
        <w:ind w:firstLine="708"/>
        <w:jc w:val="both"/>
        <w:rPr>
          <w:sz w:val="24"/>
          <w:szCs w:val="24"/>
        </w:rPr>
      </w:pPr>
      <w:proofErr w:type="gramStart"/>
      <w:r w:rsidRPr="00270B32">
        <w:rPr>
          <w:color w:val="000000"/>
          <w:sz w:val="24"/>
          <w:szCs w:val="24"/>
        </w:rPr>
        <w:t xml:space="preserve">Erzincan İl Tarım ve Orman Müdürü Murat </w:t>
      </w:r>
      <w:proofErr w:type="spellStart"/>
      <w:r w:rsidRPr="00270B32">
        <w:rPr>
          <w:color w:val="000000"/>
          <w:sz w:val="24"/>
          <w:szCs w:val="24"/>
        </w:rPr>
        <w:t>ŞAHİN’in</w:t>
      </w:r>
      <w:proofErr w:type="spellEnd"/>
      <w:r w:rsidRPr="00270B32">
        <w:rPr>
          <w:color w:val="000000"/>
          <w:sz w:val="24"/>
          <w:szCs w:val="24"/>
        </w:rPr>
        <w:t xml:space="preserve"> atama/görevlendirme sebebiyle başka bir ile atanmasından dolayı, yerine 27.01.2025 tarihinde göreve başlayan Erzincan İl Tarım ve Orman Müdür V. Alper </w:t>
      </w:r>
      <w:proofErr w:type="spellStart"/>
      <w:r w:rsidRPr="00270B32">
        <w:rPr>
          <w:color w:val="000000"/>
          <w:sz w:val="24"/>
          <w:szCs w:val="24"/>
        </w:rPr>
        <w:t>KOÇAKER’in</w:t>
      </w:r>
      <w:proofErr w:type="spellEnd"/>
      <w:r w:rsidRPr="00270B32">
        <w:rPr>
          <w:color w:val="000000"/>
          <w:sz w:val="24"/>
          <w:szCs w:val="24"/>
        </w:rPr>
        <w:t>, Erzincan Tarıma Dayalı İhtisas (Besi) Organize Sanayi Bölgesi Yönetmeliği'nin 69. Maddesi gereği oluşturulacak Müteşebbis Heyet Asıl Üyeliğine görevlendirilmesi hususunun İl Valisinin takdirine bırakılmasına</w:t>
      </w:r>
      <w:r>
        <w:rPr>
          <w:color w:val="000000"/>
          <w:sz w:val="24"/>
          <w:szCs w:val="24"/>
        </w:rPr>
        <w:t>;</w:t>
      </w:r>
      <w:proofErr w:type="gramEnd"/>
    </w:p>
    <w:p w:rsidR="00266D66" w:rsidRPr="00270B32" w:rsidRDefault="00266D66" w:rsidP="00BB4789">
      <w:pPr>
        <w:ind w:firstLine="708"/>
        <w:jc w:val="both"/>
        <w:rPr>
          <w:sz w:val="24"/>
          <w:szCs w:val="24"/>
        </w:rPr>
      </w:pPr>
      <w:r w:rsidRPr="00270B32">
        <w:rPr>
          <w:sz w:val="24"/>
          <w:szCs w:val="24"/>
        </w:rPr>
        <w:t>İl Genel Meclisi’nin 07.</w:t>
      </w:r>
      <w:r>
        <w:rPr>
          <w:sz w:val="24"/>
          <w:szCs w:val="24"/>
        </w:rPr>
        <w:t>03</w:t>
      </w:r>
      <w:r w:rsidRPr="00270B32">
        <w:rPr>
          <w:sz w:val="24"/>
          <w:szCs w:val="24"/>
        </w:rPr>
        <w:t>.</w:t>
      </w:r>
      <w:r>
        <w:rPr>
          <w:sz w:val="24"/>
          <w:szCs w:val="24"/>
        </w:rPr>
        <w:t>2025</w:t>
      </w:r>
      <w:r w:rsidRPr="00270B32">
        <w:rPr>
          <w:sz w:val="24"/>
          <w:szCs w:val="24"/>
        </w:rPr>
        <w:t xml:space="preserve"> tarihli birleşiminde mevcudun oy birliğiyle karar verildi. </w:t>
      </w:r>
    </w:p>
    <w:p w:rsidR="00266D66" w:rsidRPr="009D3A8C" w:rsidRDefault="00266D66" w:rsidP="000948CF">
      <w:pPr>
        <w:jc w:val="both"/>
        <w:rPr>
          <w:sz w:val="22"/>
          <w:szCs w:val="22"/>
        </w:rPr>
      </w:pPr>
    </w:p>
    <w:p w:rsidR="00266D66" w:rsidRDefault="00266D66" w:rsidP="000948CF">
      <w:pPr>
        <w:jc w:val="both"/>
        <w:rPr>
          <w:b/>
          <w:sz w:val="24"/>
          <w:szCs w:val="24"/>
        </w:rPr>
      </w:pPr>
    </w:p>
    <w:p w:rsidR="00266D66" w:rsidRPr="00CA517B" w:rsidRDefault="00266D66" w:rsidP="000948CF">
      <w:pPr>
        <w:jc w:val="both"/>
        <w:rPr>
          <w:b/>
          <w:sz w:val="24"/>
          <w:szCs w:val="24"/>
        </w:rPr>
      </w:pPr>
    </w:p>
    <w:p w:rsidR="00266D66" w:rsidRDefault="00266D66" w:rsidP="000948CF">
      <w:pPr>
        <w:jc w:val="both"/>
        <w:rPr>
          <w:b/>
          <w:sz w:val="24"/>
        </w:rPr>
      </w:pPr>
    </w:p>
    <w:p w:rsidR="00266D66" w:rsidRPr="00037D41" w:rsidRDefault="00266D66"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266D66" w:rsidRPr="00037D41" w:rsidRDefault="00266D66"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266D66" w:rsidRPr="00037D41" w:rsidRDefault="00266D66" w:rsidP="00037D41">
      <w:pPr>
        <w:jc w:val="center"/>
      </w:pPr>
    </w:p>
    <w:p w:rsidR="00266D66" w:rsidRPr="00037D41" w:rsidRDefault="00266D66" w:rsidP="00037D41">
      <w:pPr>
        <w:jc w:val="center"/>
      </w:pPr>
    </w:p>
    <w:p w:rsidR="00266D66" w:rsidRPr="00037D41" w:rsidRDefault="00266D66" w:rsidP="00037D41">
      <w:pPr>
        <w:pStyle w:val="Balk1"/>
        <w:rPr>
          <w:szCs w:val="24"/>
          <w:u w:val="none"/>
        </w:rPr>
      </w:pPr>
    </w:p>
    <w:p w:rsidR="00266D66" w:rsidRPr="00037D41" w:rsidRDefault="00266D66" w:rsidP="00037D41">
      <w:pPr>
        <w:pStyle w:val="Balk1"/>
        <w:ind w:firstLine="708"/>
        <w:rPr>
          <w:b w:val="0"/>
          <w:u w:val="none"/>
        </w:rPr>
      </w:pPr>
      <w:r w:rsidRPr="00037D41">
        <w:rPr>
          <w:szCs w:val="24"/>
          <w:u w:val="none"/>
        </w:rPr>
        <w:t xml:space="preserve">            </w:t>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266D66" w:rsidRDefault="00266D66">
      <w:pPr>
        <w:jc w:val="center"/>
        <w:rPr>
          <w:b/>
          <w:sz w:val="24"/>
        </w:rPr>
      </w:pPr>
    </w:p>
    <w:p w:rsidR="00266D66" w:rsidRDefault="00266D66">
      <w:pPr>
        <w:jc w:val="center"/>
        <w:rPr>
          <w:b/>
          <w:sz w:val="24"/>
        </w:rPr>
      </w:pPr>
    </w:p>
    <w:p w:rsidR="00266D66" w:rsidRDefault="00266D66" w:rsidP="0003046A">
      <w:pPr>
        <w:jc w:val="center"/>
        <w:rPr>
          <w:b/>
          <w:sz w:val="24"/>
        </w:rPr>
      </w:pPr>
      <w:r>
        <w:rPr>
          <w:b/>
          <w:sz w:val="24"/>
        </w:rPr>
        <w:t>T.C.</w:t>
      </w:r>
    </w:p>
    <w:p w:rsidR="00266D66" w:rsidRDefault="00266D66" w:rsidP="0003046A">
      <w:pPr>
        <w:jc w:val="center"/>
        <w:rPr>
          <w:b/>
          <w:sz w:val="24"/>
        </w:rPr>
      </w:pPr>
      <w:r>
        <w:rPr>
          <w:b/>
          <w:sz w:val="24"/>
        </w:rPr>
        <w:t>ERZİNCAN İL ÖZEL İDARESİ</w:t>
      </w:r>
    </w:p>
    <w:p w:rsidR="00266D66" w:rsidRDefault="00266D66" w:rsidP="0003046A">
      <w:pPr>
        <w:jc w:val="center"/>
        <w:rPr>
          <w:b/>
          <w:sz w:val="24"/>
        </w:rPr>
      </w:pPr>
      <w:r>
        <w:rPr>
          <w:b/>
          <w:sz w:val="24"/>
        </w:rPr>
        <w:t xml:space="preserve">İL GENEL MECLİSİ </w:t>
      </w:r>
    </w:p>
    <w:p w:rsidR="00266D66" w:rsidRDefault="00266D66" w:rsidP="0003046A">
      <w:pPr>
        <w:jc w:val="center"/>
        <w:rPr>
          <w:b/>
          <w:sz w:val="24"/>
        </w:rPr>
      </w:pPr>
    </w:p>
    <w:p w:rsidR="00266D66" w:rsidRDefault="00266D66" w:rsidP="0003046A">
      <w:pPr>
        <w:jc w:val="center"/>
        <w:rPr>
          <w:b/>
          <w:sz w:val="24"/>
        </w:rPr>
      </w:pPr>
    </w:p>
    <w:p w:rsidR="00266D66" w:rsidRPr="00A726AA" w:rsidRDefault="00266D66" w:rsidP="00807393">
      <w:pPr>
        <w:jc w:val="both"/>
        <w:rPr>
          <w:b/>
          <w:sz w:val="24"/>
          <w:szCs w:val="24"/>
        </w:rPr>
      </w:pPr>
      <w:r w:rsidRPr="00A726AA">
        <w:rPr>
          <w:b/>
          <w:sz w:val="24"/>
          <w:szCs w:val="24"/>
        </w:rPr>
        <w:t>Dönemi</w:t>
      </w:r>
      <w:r w:rsidRPr="00A726AA">
        <w:rPr>
          <w:b/>
          <w:sz w:val="24"/>
          <w:szCs w:val="24"/>
        </w:rPr>
        <w:tab/>
      </w:r>
      <w:r w:rsidRPr="00A726AA">
        <w:rPr>
          <w:b/>
          <w:sz w:val="24"/>
          <w:szCs w:val="24"/>
        </w:rPr>
        <w:tab/>
        <w:t>: 2 (2024)</w:t>
      </w:r>
    </w:p>
    <w:p w:rsidR="00266D66" w:rsidRPr="00A726AA" w:rsidRDefault="00266D66" w:rsidP="00807393">
      <w:pPr>
        <w:jc w:val="both"/>
        <w:rPr>
          <w:sz w:val="24"/>
          <w:szCs w:val="24"/>
        </w:rPr>
      </w:pPr>
      <w:r w:rsidRPr="00A726AA">
        <w:rPr>
          <w:b/>
          <w:sz w:val="24"/>
          <w:szCs w:val="24"/>
        </w:rPr>
        <w:t>Toplantı</w:t>
      </w:r>
      <w:r w:rsidRPr="00A726AA">
        <w:rPr>
          <w:b/>
          <w:sz w:val="24"/>
          <w:szCs w:val="24"/>
        </w:rPr>
        <w:tab/>
      </w:r>
      <w:r w:rsidRPr="00A726AA">
        <w:rPr>
          <w:b/>
          <w:sz w:val="24"/>
          <w:szCs w:val="24"/>
        </w:rPr>
        <w:tab/>
        <w:t>: 3</w:t>
      </w:r>
      <w:r w:rsidRPr="00A726AA">
        <w:rPr>
          <w:sz w:val="24"/>
          <w:szCs w:val="24"/>
        </w:rPr>
        <w:t xml:space="preserve"> </w:t>
      </w:r>
    </w:p>
    <w:p w:rsidR="00266D66" w:rsidRPr="00A726AA" w:rsidRDefault="00266D66" w:rsidP="00807393">
      <w:pPr>
        <w:jc w:val="both"/>
        <w:rPr>
          <w:b/>
          <w:sz w:val="24"/>
          <w:szCs w:val="24"/>
        </w:rPr>
      </w:pPr>
      <w:r w:rsidRPr="00A726AA">
        <w:rPr>
          <w:b/>
          <w:sz w:val="24"/>
          <w:szCs w:val="24"/>
        </w:rPr>
        <w:t xml:space="preserve">Birleşim </w:t>
      </w:r>
      <w:r w:rsidRPr="00A726AA">
        <w:rPr>
          <w:b/>
          <w:sz w:val="24"/>
          <w:szCs w:val="24"/>
        </w:rPr>
        <w:tab/>
        <w:t xml:space="preserve">  </w:t>
      </w:r>
      <w:r w:rsidRPr="00A726AA">
        <w:rPr>
          <w:b/>
          <w:sz w:val="24"/>
          <w:szCs w:val="24"/>
        </w:rPr>
        <w:tab/>
        <w:t xml:space="preserve">: </w:t>
      </w:r>
      <w:r>
        <w:rPr>
          <w:b/>
          <w:sz w:val="24"/>
          <w:szCs w:val="24"/>
        </w:rPr>
        <w:t>5</w:t>
      </w:r>
    </w:p>
    <w:p w:rsidR="00266D66" w:rsidRPr="00A726AA" w:rsidRDefault="00266D66" w:rsidP="00807393">
      <w:pPr>
        <w:jc w:val="both"/>
        <w:rPr>
          <w:b/>
          <w:sz w:val="24"/>
          <w:szCs w:val="24"/>
        </w:rPr>
      </w:pPr>
      <w:r w:rsidRPr="00A726AA">
        <w:rPr>
          <w:b/>
          <w:sz w:val="24"/>
          <w:szCs w:val="24"/>
        </w:rPr>
        <w:t>Oturum</w:t>
      </w:r>
      <w:r w:rsidRPr="00A726AA">
        <w:rPr>
          <w:b/>
          <w:sz w:val="24"/>
          <w:szCs w:val="24"/>
        </w:rPr>
        <w:tab/>
      </w:r>
      <w:r w:rsidRPr="00A726AA">
        <w:rPr>
          <w:b/>
          <w:sz w:val="24"/>
          <w:szCs w:val="24"/>
        </w:rPr>
        <w:tab/>
        <w:t xml:space="preserve">: </w:t>
      </w:r>
      <w:r>
        <w:rPr>
          <w:b/>
          <w:sz w:val="24"/>
          <w:szCs w:val="24"/>
        </w:rPr>
        <w:t>2</w:t>
      </w:r>
    </w:p>
    <w:p w:rsidR="00266D66" w:rsidRPr="00A726AA" w:rsidRDefault="00266D66" w:rsidP="00807393">
      <w:pPr>
        <w:jc w:val="both"/>
        <w:rPr>
          <w:b/>
          <w:sz w:val="24"/>
          <w:szCs w:val="24"/>
        </w:rPr>
      </w:pPr>
      <w:r w:rsidRPr="00A726AA">
        <w:rPr>
          <w:b/>
          <w:sz w:val="24"/>
          <w:szCs w:val="24"/>
        </w:rPr>
        <w:t>Karar Tarihi</w:t>
      </w:r>
      <w:r w:rsidRPr="00A726AA">
        <w:rPr>
          <w:b/>
          <w:sz w:val="24"/>
          <w:szCs w:val="24"/>
        </w:rPr>
        <w:tab/>
      </w:r>
      <w:r w:rsidRPr="00A726AA">
        <w:rPr>
          <w:b/>
          <w:sz w:val="24"/>
          <w:szCs w:val="24"/>
        </w:rPr>
        <w:tab/>
        <w:t xml:space="preserve">: </w:t>
      </w:r>
      <w:r>
        <w:rPr>
          <w:b/>
          <w:sz w:val="24"/>
          <w:szCs w:val="24"/>
        </w:rPr>
        <w:t>07</w:t>
      </w:r>
      <w:r w:rsidRPr="00A726AA">
        <w:rPr>
          <w:b/>
          <w:sz w:val="24"/>
          <w:szCs w:val="24"/>
        </w:rPr>
        <w:t>.03.2025</w:t>
      </w:r>
    </w:p>
    <w:p w:rsidR="00266D66" w:rsidRPr="00A726AA" w:rsidRDefault="00266D66" w:rsidP="00807393">
      <w:pPr>
        <w:jc w:val="both"/>
        <w:rPr>
          <w:b/>
          <w:sz w:val="24"/>
          <w:szCs w:val="24"/>
        </w:rPr>
      </w:pPr>
      <w:r w:rsidRPr="00A726AA">
        <w:rPr>
          <w:b/>
          <w:sz w:val="24"/>
          <w:szCs w:val="24"/>
        </w:rPr>
        <w:t>Karar No</w:t>
      </w:r>
      <w:r w:rsidRPr="00A726AA">
        <w:rPr>
          <w:b/>
          <w:sz w:val="24"/>
          <w:szCs w:val="24"/>
        </w:rPr>
        <w:tab/>
      </w:r>
      <w:r w:rsidRPr="00A726AA">
        <w:rPr>
          <w:b/>
          <w:sz w:val="24"/>
          <w:szCs w:val="24"/>
        </w:rPr>
        <w:tab/>
        <w:t xml:space="preserve">: </w:t>
      </w:r>
      <w:r>
        <w:rPr>
          <w:b/>
          <w:sz w:val="24"/>
          <w:szCs w:val="24"/>
        </w:rPr>
        <w:t>31</w:t>
      </w:r>
    </w:p>
    <w:p w:rsidR="00266D66" w:rsidRPr="00CF5497" w:rsidRDefault="00266D66" w:rsidP="00807393">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CF5497">
        <w:rPr>
          <w:b/>
          <w:sz w:val="24"/>
          <w:szCs w:val="24"/>
        </w:rPr>
        <w:t>Sıfır Atık Çöp Kovası Temini</w:t>
      </w:r>
    </w:p>
    <w:p w:rsidR="00266D66" w:rsidRPr="00CF5497" w:rsidRDefault="00266D66" w:rsidP="00807393">
      <w:pPr>
        <w:ind w:left="2124" w:hanging="2124"/>
        <w:jc w:val="both"/>
        <w:rPr>
          <w:b/>
          <w:sz w:val="24"/>
          <w:szCs w:val="24"/>
        </w:rPr>
      </w:pPr>
      <w:r w:rsidRPr="00CF5497">
        <w:rPr>
          <w:b/>
          <w:sz w:val="24"/>
          <w:szCs w:val="24"/>
        </w:rPr>
        <w:t>Özet</w:t>
      </w:r>
      <w:r w:rsidRPr="00CF5497">
        <w:rPr>
          <w:b/>
          <w:sz w:val="24"/>
          <w:szCs w:val="24"/>
        </w:rPr>
        <w:tab/>
      </w:r>
      <w:r>
        <w:rPr>
          <w:b/>
          <w:sz w:val="24"/>
          <w:szCs w:val="24"/>
        </w:rPr>
        <w:t xml:space="preserve">: </w:t>
      </w:r>
      <w:r w:rsidRPr="00CF5497">
        <w:rPr>
          <w:b/>
          <w:sz w:val="24"/>
          <w:szCs w:val="24"/>
        </w:rPr>
        <w:t>Erzincan Adliyesi için ihtiyaç duyulan sıfır atık çöp kovalarının temin edilerek teslim edilmesi.</w:t>
      </w:r>
    </w:p>
    <w:p w:rsidR="00266D66" w:rsidRPr="00F00B22" w:rsidRDefault="00266D66" w:rsidP="00CA517B">
      <w:pPr>
        <w:jc w:val="both"/>
        <w:rPr>
          <w:b/>
          <w:bCs/>
          <w:sz w:val="24"/>
          <w:szCs w:val="24"/>
        </w:rPr>
      </w:pPr>
    </w:p>
    <w:p w:rsidR="00266D66" w:rsidRPr="00AA6B86" w:rsidRDefault="00266D66" w:rsidP="00CA517B">
      <w:pPr>
        <w:ind w:left="2124"/>
        <w:jc w:val="both"/>
        <w:rPr>
          <w:b/>
          <w:bCs/>
        </w:rPr>
      </w:pPr>
    </w:p>
    <w:p w:rsidR="00266D66" w:rsidRDefault="00266D66" w:rsidP="00CA517B">
      <w:pPr>
        <w:pStyle w:val="Balk1"/>
      </w:pPr>
      <w:proofErr w:type="gramStart"/>
      <w:r>
        <w:t>K  A</w:t>
      </w:r>
      <w:proofErr w:type="gramEnd"/>
      <w:r>
        <w:t xml:space="preserve">  R  A  R</w:t>
      </w:r>
    </w:p>
    <w:p w:rsidR="00266D66" w:rsidRPr="00270B32" w:rsidRDefault="00266D66" w:rsidP="00CA517B">
      <w:pPr>
        <w:jc w:val="both"/>
        <w:rPr>
          <w:sz w:val="24"/>
          <w:szCs w:val="24"/>
        </w:rPr>
      </w:pPr>
    </w:p>
    <w:p w:rsidR="00266D66" w:rsidRPr="00CF5497" w:rsidRDefault="00266D66" w:rsidP="00CA517B">
      <w:pPr>
        <w:pStyle w:val="GvdeMetniGirintisi"/>
      </w:pPr>
      <w:r w:rsidRPr="00CF5497">
        <w:t>İl Genel Meclis Başkanlığına Vilayet Makamından havaleli Erzincan İl Özel İdaresi Strateji Geliştirme Müdürlüğünün 06.03.2025 tarih ve E-</w:t>
      </w:r>
      <w:proofErr w:type="gramStart"/>
      <w:r w:rsidRPr="00CF5497">
        <w:t>57621729</w:t>
      </w:r>
      <w:proofErr w:type="gramEnd"/>
      <w:r w:rsidRPr="00CF5497">
        <w:t>-930-63796 sayılı “Sıfır Atık Çöp Kovası Temini” konulu teklif yazısı okunup incelendi.</w:t>
      </w:r>
    </w:p>
    <w:p w:rsidR="00266D66" w:rsidRPr="00CF5497" w:rsidRDefault="00266D66" w:rsidP="00CF5497">
      <w:pPr>
        <w:pStyle w:val="GvdeMetniGirintisi"/>
      </w:pPr>
      <w:r w:rsidRPr="00CF5497">
        <w:rPr>
          <w:color w:val="000000" w:themeColor="text1"/>
        </w:rPr>
        <w:t>5302 Sayılı İl Özel İdar</w:t>
      </w:r>
      <w:r>
        <w:rPr>
          <w:color w:val="000000" w:themeColor="text1"/>
        </w:rPr>
        <w:t>esi Kanunu’nun 10. Maddesinin (a</w:t>
      </w:r>
      <w:r w:rsidRPr="00CF5497">
        <w:rPr>
          <w:color w:val="000000" w:themeColor="text1"/>
        </w:rPr>
        <w:t>) bendi gereğince</w:t>
      </w:r>
      <w:r w:rsidRPr="00CF5497">
        <w:t>; Erzincan Adliyesi için ihtiyaç duyulan sıfır atık çöp kovalarının temin edilerek teslim edilmesi istenmektedir.</w:t>
      </w:r>
    </w:p>
    <w:p w:rsidR="00266D66" w:rsidRPr="00CF5497" w:rsidRDefault="00266D66" w:rsidP="00CF5497">
      <w:pPr>
        <w:ind w:firstLine="708"/>
        <w:jc w:val="both"/>
        <w:rPr>
          <w:sz w:val="24"/>
          <w:szCs w:val="24"/>
        </w:rPr>
      </w:pPr>
      <w:r w:rsidRPr="00CF5497">
        <w:rPr>
          <w:sz w:val="24"/>
          <w:szCs w:val="24"/>
        </w:rPr>
        <w:t>Erzincan Adliyesi için 12 adet "sıfır atık çöp kovası" temini için Çevre Şehircilik ve İklim Değişikliği Bakanlığı tarafından kurumumuz hesaplarına 70</w:t>
      </w:r>
      <w:r>
        <w:rPr>
          <w:sz w:val="24"/>
          <w:szCs w:val="24"/>
        </w:rPr>
        <w:t>.000,00 TL hibe aktarılmış olup, e</w:t>
      </w:r>
      <w:r w:rsidRPr="00CF5497">
        <w:rPr>
          <w:sz w:val="24"/>
          <w:szCs w:val="24"/>
        </w:rPr>
        <w:t>ksik kalan miktarın ise İl Özel İdaresi bütçesinden karşılanarak Erzincan Adliyesine teslim edilmesi</w:t>
      </w:r>
      <w:r>
        <w:rPr>
          <w:sz w:val="24"/>
          <w:szCs w:val="24"/>
        </w:rPr>
        <w:t>ne</w:t>
      </w:r>
      <w:r w:rsidRPr="00CF5497">
        <w:rPr>
          <w:color w:val="000000"/>
          <w:sz w:val="24"/>
          <w:szCs w:val="24"/>
        </w:rPr>
        <w:t>;</w:t>
      </w:r>
    </w:p>
    <w:p w:rsidR="00266D66" w:rsidRPr="00CF5497" w:rsidRDefault="00266D66" w:rsidP="00BB4789">
      <w:pPr>
        <w:ind w:firstLine="708"/>
        <w:jc w:val="both"/>
        <w:rPr>
          <w:sz w:val="24"/>
          <w:szCs w:val="24"/>
        </w:rPr>
      </w:pPr>
      <w:r w:rsidRPr="00CF5497">
        <w:rPr>
          <w:sz w:val="24"/>
          <w:szCs w:val="24"/>
        </w:rPr>
        <w:t>İl Genel Meclisi’nin 07.</w:t>
      </w:r>
      <w:r>
        <w:rPr>
          <w:sz w:val="24"/>
          <w:szCs w:val="24"/>
        </w:rPr>
        <w:t>03</w:t>
      </w:r>
      <w:r w:rsidRPr="00CF5497">
        <w:rPr>
          <w:sz w:val="24"/>
          <w:szCs w:val="24"/>
        </w:rPr>
        <w:t>.</w:t>
      </w:r>
      <w:r>
        <w:rPr>
          <w:sz w:val="24"/>
          <w:szCs w:val="24"/>
        </w:rPr>
        <w:t>2025</w:t>
      </w:r>
      <w:r w:rsidRPr="00CF5497">
        <w:rPr>
          <w:sz w:val="24"/>
          <w:szCs w:val="24"/>
        </w:rPr>
        <w:t xml:space="preserve"> tarihli birleşiminde mevcudun oy birliğiyle karar verildi. </w:t>
      </w:r>
    </w:p>
    <w:p w:rsidR="00266D66" w:rsidRPr="009D3A8C" w:rsidRDefault="00266D66" w:rsidP="000948CF">
      <w:pPr>
        <w:jc w:val="both"/>
        <w:rPr>
          <w:sz w:val="22"/>
          <w:szCs w:val="22"/>
        </w:rPr>
      </w:pPr>
    </w:p>
    <w:p w:rsidR="00266D66" w:rsidRDefault="00266D66" w:rsidP="000948CF">
      <w:pPr>
        <w:jc w:val="both"/>
        <w:rPr>
          <w:b/>
          <w:sz w:val="24"/>
          <w:szCs w:val="24"/>
        </w:rPr>
      </w:pPr>
    </w:p>
    <w:p w:rsidR="00266D66" w:rsidRPr="00CA517B" w:rsidRDefault="00266D66" w:rsidP="000948CF">
      <w:pPr>
        <w:jc w:val="both"/>
        <w:rPr>
          <w:b/>
          <w:sz w:val="24"/>
          <w:szCs w:val="24"/>
        </w:rPr>
      </w:pPr>
    </w:p>
    <w:p w:rsidR="00266D66" w:rsidRDefault="00266D66" w:rsidP="000948CF">
      <w:pPr>
        <w:jc w:val="both"/>
        <w:rPr>
          <w:b/>
          <w:sz w:val="24"/>
        </w:rPr>
      </w:pPr>
    </w:p>
    <w:p w:rsidR="00266D66" w:rsidRPr="00037D41" w:rsidRDefault="00266D66" w:rsidP="00270B32">
      <w:pPr>
        <w:pStyle w:val="Balk1"/>
        <w:jc w:val="left"/>
        <w:rPr>
          <w:szCs w:val="22"/>
          <w:u w:val="none"/>
        </w:rPr>
      </w:pPr>
      <w:r>
        <w:rPr>
          <w:szCs w:val="22"/>
          <w:u w:val="none"/>
        </w:rPr>
        <w:t xml:space="preserve">        Mehmet Cavit ŞİRECİ</w:t>
      </w:r>
      <w:r w:rsidRPr="00037D41">
        <w:rPr>
          <w:szCs w:val="22"/>
          <w:u w:val="none"/>
        </w:rPr>
        <w:tab/>
        <w:t xml:space="preserve">         Ömer Faruk AYDIN </w:t>
      </w:r>
      <w:r w:rsidRPr="00037D41">
        <w:rPr>
          <w:szCs w:val="22"/>
          <w:u w:val="none"/>
        </w:rPr>
        <w:tab/>
      </w:r>
      <w:r w:rsidRPr="00037D41">
        <w:rPr>
          <w:szCs w:val="22"/>
          <w:u w:val="none"/>
        </w:rPr>
        <w:tab/>
      </w:r>
      <w:r>
        <w:rPr>
          <w:szCs w:val="22"/>
          <w:u w:val="none"/>
        </w:rPr>
        <w:t xml:space="preserve">         Hasan ÖZMEN</w:t>
      </w:r>
    </w:p>
    <w:p w:rsidR="00266D66" w:rsidRPr="00037D41" w:rsidRDefault="00266D66" w:rsidP="00037D41">
      <w:pPr>
        <w:pStyle w:val="Balk1"/>
        <w:jc w:val="left"/>
        <w:rPr>
          <w:szCs w:val="22"/>
          <w:u w:val="none"/>
        </w:rPr>
      </w:pPr>
      <w:r>
        <w:rPr>
          <w:szCs w:val="22"/>
          <w:u w:val="none"/>
        </w:rPr>
        <w:t xml:space="preserve">                    </w:t>
      </w:r>
      <w:r w:rsidRPr="00037D41">
        <w:rPr>
          <w:szCs w:val="22"/>
          <w:u w:val="none"/>
        </w:rPr>
        <w:t>Başkan</w:t>
      </w:r>
      <w:r>
        <w:rPr>
          <w:szCs w:val="22"/>
          <w:u w:val="none"/>
        </w:rPr>
        <w:t xml:space="preserve"> </w:t>
      </w:r>
      <w:r w:rsidRPr="00037D41">
        <w:rPr>
          <w:b w:val="0"/>
          <w:szCs w:val="22"/>
          <w:u w:val="none"/>
        </w:rPr>
        <w:t xml:space="preserve"> </w:t>
      </w:r>
      <w:r w:rsidRPr="00037D41">
        <w:rPr>
          <w:b w:val="0"/>
          <w:szCs w:val="22"/>
          <w:u w:val="none"/>
        </w:rPr>
        <w:tab/>
      </w:r>
      <w:r w:rsidRPr="00037D41">
        <w:rPr>
          <w:b w:val="0"/>
          <w:szCs w:val="22"/>
          <w:u w:val="none"/>
        </w:rPr>
        <w:tab/>
        <w:t xml:space="preserve">     </w:t>
      </w:r>
      <w:r>
        <w:rPr>
          <w:b w:val="0"/>
          <w:szCs w:val="22"/>
          <w:u w:val="none"/>
        </w:rPr>
        <w:t xml:space="preserve">                            </w:t>
      </w:r>
      <w:proofErr w:type="gramStart"/>
      <w:r w:rsidRPr="00037D41">
        <w:rPr>
          <w:szCs w:val="22"/>
          <w:u w:val="none"/>
        </w:rPr>
        <w:t>Katip</w:t>
      </w:r>
      <w:proofErr w:type="gramEnd"/>
      <w:r w:rsidRPr="00037D41">
        <w:rPr>
          <w:szCs w:val="22"/>
          <w:u w:val="none"/>
        </w:rPr>
        <w:t xml:space="preserve"> </w:t>
      </w:r>
      <w:r w:rsidRPr="00037D41">
        <w:rPr>
          <w:szCs w:val="22"/>
          <w:u w:val="none"/>
        </w:rPr>
        <w:tab/>
      </w:r>
      <w:r w:rsidRPr="00037D41">
        <w:rPr>
          <w:szCs w:val="22"/>
          <w:u w:val="none"/>
        </w:rPr>
        <w:tab/>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w:t>
      </w:r>
      <w:r>
        <w:rPr>
          <w:szCs w:val="22"/>
          <w:u w:val="none"/>
        </w:rPr>
        <w:t xml:space="preserve">                 </w:t>
      </w:r>
      <w:r w:rsidRPr="00037D41">
        <w:rPr>
          <w:szCs w:val="22"/>
          <w:u w:val="none"/>
        </w:rPr>
        <w:t xml:space="preserve"> Katip</w:t>
      </w:r>
    </w:p>
    <w:p w:rsidR="00266D66" w:rsidRPr="00037D41" w:rsidRDefault="00266D66" w:rsidP="00037D41">
      <w:pPr>
        <w:jc w:val="center"/>
      </w:pPr>
    </w:p>
    <w:p w:rsidR="00266D66" w:rsidRPr="00037D41" w:rsidRDefault="00266D66" w:rsidP="00037D41">
      <w:pPr>
        <w:jc w:val="center"/>
      </w:pPr>
    </w:p>
    <w:p w:rsidR="00266D66" w:rsidRPr="00037D41" w:rsidRDefault="00266D66" w:rsidP="00037D41">
      <w:pPr>
        <w:pStyle w:val="Balk1"/>
        <w:rPr>
          <w:szCs w:val="24"/>
          <w:u w:val="none"/>
        </w:rPr>
      </w:pPr>
    </w:p>
    <w:p w:rsidR="00266D66" w:rsidRPr="00037D41" w:rsidRDefault="00266D66" w:rsidP="00037D41">
      <w:pPr>
        <w:pStyle w:val="Balk1"/>
        <w:ind w:firstLine="708"/>
        <w:rPr>
          <w:b w:val="0"/>
          <w:u w:val="none"/>
        </w:rPr>
      </w:pPr>
      <w:r w:rsidRPr="00037D41">
        <w:rPr>
          <w:szCs w:val="24"/>
          <w:u w:val="none"/>
        </w:rPr>
        <w:t xml:space="preserve">            </w:t>
      </w:r>
    </w:p>
    <w:p w:rsidR="00266D66" w:rsidRPr="00FC4533" w:rsidRDefault="00266D66"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6D66" w:rsidRDefault="00266D66">
      <w:pPr>
        <w:rPr>
          <w:sz w:val="24"/>
        </w:rPr>
      </w:pPr>
      <w:r>
        <w:rPr>
          <w:sz w:val="24"/>
        </w:rPr>
        <w:t xml:space="preserve">  </w:t>
      </w:r>
    </w:p>
    <w:p w:rsidR="00266D66" w:rsidRDefault="00266D66">
      <w:pPr>
        <w:rPr>
          <w:sz w:val="24"/>
        </w:rPr>
      </w:pPr>
    </w:p>
    <w:p w:rsidR="009A3F51" w:rsidRDefault="009A3F51">
      <w:pPr>
        <w:jc w:val="center"/>
        <w:rPr>
          <w:b/>
          <w:sz w:val="24"/>
        </w:rPr>
      </w:pPr>
    </w:p>
    <w:p w:rsidR="00045BF1" w:rsidRDefault="00045BF1">
      <w:pPr>
        <w:jc w:val="center"/>
        <w:rPr>
          <w:b/>
          <w:sz w:val="24"/>
        </w:rPr>
      </w:pPr>
    </w:p>
    <w:p w:rsidR="000437EA" w:rsidRPr="00772001" w:rsidRDefault="000437EA" w:rsidP="002A3D62">
      <w:pPr>
        <w:jc w:val="both"/>
        <w:rPr>
          <w:b/>
          <w:sz w:val="24"/>
        </w:rPr>
      </w:pPr>
      <w:r w:rsidRPr="00772001">
        <w:rPr>
          <w:b/>
          <w:sz w:val="24"/>
        </w:rPr>
        <w:tab/>
      </w:r>
      <w:r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5242C" w:rsidRDefault="00FC4533">
      <w:pPr>
        <w:rPr>
          <w:sz w:val="24"/>
        </w:rPr>
      </w:pPr>
      <w:r>
        <w:rPr>
          <w:sz w:val="24"/>
        </w:rPr>
        <w:t xml:space="preserve">  </w:t>
      </w: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43F25186"/>
    <w:multiLevelType w:val="multilevel"/>
    <w:tmpl w:val="010EE3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E3E2FA7"/>
    <w:multiLevelType w:val="multilevel"/>
    <w:tmpl w:val="996412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360DBF"/>
    <w:multiLevelType w:val="multilevel"/>
    <w:tmpl w:val="13C85BBE"/>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25BDD"/>
    <w:rsid w:val="000270EA"/>
    <w:rsid w:val="0003046A"/>
    <w:rsid w:val="000311ED"/>
    <w:rsid w:val="00034E1E"/>
    <w:rsid w:val="00037067"/>
    <w:rsid w:val="00041C28"/>
    <w:rsid w:val="000437EA"/>
    <w:rsid w:val="00045BF1"/>
    <w:rsid w:val="00050CA6"/>
    <w:rsid w:val="000518A6"/>
    <w:rsid w:val="00054575"/>
    <w:rsid w:val="000573D7"/>
    <w:rsid w:val="00057823"/>
    <w:rsid w:val="00057962"/>
    <w:rsid w:val="000601DD"/>
    <w:rsid w:val="00061DC6"/>
    <w:rsid w:val="00064656"/>
    <w:rsid w:val="000667F5"/>
    <w:rsid w:val="000673B7"/>
    <w:rsid w:val="00067FC8"/>
    <w:rsid w:val="00072080"/>
    <w:rsid w:val="00074174"/>
    <w:rsid w:val="00075195"/>
    <w:rsid w:val="00075993"/>
    <w:rsid w:val="00080D58"/>
    <w:rsid w:val="00091181"/>
    <w:rsid w:val="000948CF"/>
    <w:rsid w:val="00095E31"/>
    <w:rsid w:val="000A14C4"/>
    <w:rsid w:val="000A566E"/>
    <w:rsid w:val="000A7806"/>
    <w:rsid w:val="000B2D76"/>
    <w:rsid w:val="000B392B"/>
    <w:rsid w:val="000B3D62"/>
    <w:rsid w:val="000B4AED"/>
    <w:rsid w:val="000B4B0D"/>
    <w:rsid w:val="000B65FB"/>
    <w:rsid w:val="000B7C13"/>
    <w:rsid w:val="000C0EF3"/>
    <w:rsid w:val="000C16B4"/>
    <w:rsid w:val="000C30D2"/>
    <w:rsid w:val="000C4A93"/>
    <w:rsid w:val="000C56FA"/>
    <w:rsid w:val="000C5768"/>
    <w:rsid w:val="000C7B0C"/>
    <w:rsid w:val="000D06AE"/>
    <w:rsid w:val="000D0D21"/>
    <w:rsid w:val="000E107D"/>
    <w:rsid w:val="000E3B32"/>
    <w:rsid w:val="000E436B"/>
    <w:rsid w:val="000E4FA1"/>
    <w:rsid w:val="000F24EF"/>
    <w:rsid w:val="000F2C46"/>
    <w:rsid w:val="000F3231"/>
    <w:rsid w:val="00105491"/>
    <w:rsid w:val="00107A2D"/>
    <w:rsid w:val="0011395F"/>
    <w:rsid w:val="00141E6B"/>
    <w:rsid w:val="00143272"/>
    <w:rsid w:val="00151253"/>
    <w:rsid w:val="00153588"/>
    <w:rsid w:val="0015542D"/>
    <w:rsid w:val="00160467"/>
    <w:rsid w:val="00161F7C"/>
    <w:rsid w:val="00162028"/>
    <w:rsid w:val="001620F5"/>
    <w:rsid w:val="00164C7E"/>
    <w:rsid w:val="00171A51"/>
    <w:rsid w:val="00171D6C"/>
    <w:rsid w:val="00173F2D"/>
    <w:rsid w:val="001775D3"/>
    <w:rsid w:val="00183982"/>
    <w:rsid w:val="00194587"/>
    <w:rsid w:val="00196333"/>
    <w:rsid w:val="001A1941"/>
    <w:rsid w:val="001A1A8D"/>
    <w:rsid w:val="001A1F80"/>
    <w:rsid w:val="001A76A0"/>
    <w:rsid w:val="001B1103"/>
    <w:rsid w:val="001B2251"/>
    <w:rsid w:val="001B31F6"/>
    <w:rsid w:val="001B747D"/>
    <w:rsid w:val="001C1114"/>
    <w:rsid w:val="001C3734"/>
    <w:rsid w:val="001D006C"/>
    <w:rsid w:val="001D01BC"/>
    <w:rsid w:val="001D14BE"/>
    <w:rsid w:val="001D2D93"/>
    <w:rsid w:val="001D3D42"/>
    <w:rsid w:val="001D7E08"/>
    <w:rsid w:val="001E4967"/>
    <w:rsid w:val="001F12F7"/>
    <w:rsid w:val="001F4C90"/>
    <w:rsid w:val="001F64DF"/>
    <w:rsid w:val="00200F9E"/>
    <w:rsid w:val="002028A3"/>
    <w:rsid w:val="002060EB"/>
    <w:rsid w:val="00215B5D"/>
    <w:rsid w:val="00217DEC"/>
    <w:rsid w:val="00220026"/>
    <w:rsid w:val="00220735"/>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66D66"/>
    <w:rsid w:val="00281771"/>
    <w:rsid w:val="00283FA1"/>
    <w:rsid w:val="002847D8"/>
    <w:rsid w:val="00285C66"/>
    <w:rsid w:val="00287F16"/>
    <w:rsid w:val="00290099"/>
    <w:rsid w:val="002976FD"/>
    <w:rsid w:val="002A1C8B"/>
    <w:rsid w:val="002A3D62"/>
    <w:rsid w:val="002A6599"/>
    <w:rsid w:val="002B36C1"/>
    <w:rsid w:val="002C3EDA"/>
    <w:rsid w:val="002C576F"/>
    <w:rsid w:val="002C59AE"/>
    <w:rsid w:val="002C7124"/>
    <w:rsid w:val="002D0EC6"/>
    <w:rsid w:val="002D11F8"/>
    <w:rsid w:val="002D1333"/>
    <w:rsid w:val="002D434A"/>
    <w:rsid w:val="002D7A19"/>
    <w:rsid w:val="002E245A"/>
    <w:rsid w:val="002E708A"/>
    <w:rsid w:val="002F3324"/>
    <w:rsid w:val="00301A4D"/>
    <w:rsid w:val="00303919"/>
    <w:rsid w:val="00305DDD"/>
    <w:rsid w:val="00310AAC"/>
    <w:rsid w:val="00313651"/>
    <w:rsid w:val="00320257"/>
    <w:rsid w:val="00320335"/>
    <w:rsid w:val="0032075D"/>
    <w:rsid w:val="00321734"/>
    <w:rsid w:val="0032669B"/>
    <w:rsid w:val="00326A55"/>
    <w:rsid w:val="00331676"/>
    <w:rsid w:val="00335D8A"/>
    <w:rsid w:val="00340EF3"/>
    <w:rsid w:val="00341F54"/>
    <w:rsid w:val="0034491C"/>
    <w:rsid w:val="0035080B"/>
    <w:rsid w:val="00350BE5"/>
    <w:rsid w:val="003567E3"/>
    <w:rsid w:val="00356BC9"/>
    <w:rsid w:val="00363A83"/>
    <w:rsid w:val="00370F64"/>
    <w:rsid w:val="0037269C"/>
    <w:rsid w:val="00374F22"/>
    <w:rsid w:val="003819FD"/>
    <w:rsid w:val="003867B5"/>
    <w:rsid w:val="00386CA5"/>
    <w:rsid w:val="00391F1B"/>
    <w:rsid w:val="003926DB"/>
    <w:rsid w:val="003942CB"/>
    <w:rsid w:val="00394B67"/>
    <w:rsid w:val="00394FCB"/>
    <w:rsid w:val="003A09AA"/>
    <w:rsid w:val="003A2585"/>
    <w:rsid w:val="003A4570"/>
    <w:rsid w:val="003A518C"/>
    <w:rsid w:val="003A7E34"/>
    <w:rsid w:val="003B12E8"/>
    <w:rsid w:val="003B1941"/>
    <w:rsid w:val="003B255C"/>
    <w:rsid w:val="003B5C3C"/>
    <w:rsid w:val="003B6CFD"/>
    <w:rsid w:val="003B7593"/>
    <w:rsid w:val="003C64DA"/>
    <w:rsid w:val="003D09F4"/>
    <w:rsid w:val="003D25DF"/>
    <w:rsid w:val="003D32F1"/>
    <w:rsid w:val="003D7395"/>
    <w:rsid w:val="003E0A21"/>
    <w:rsid w:val="003E3FBE"/>
    <w:rsid w:val="003F16F8"/>
    <w:rsid w:val="003F661A"/>
    <w:rsid w:val="003F7BB3"/>
    <w:rsid w:val="004007B0"/>
    <w:rsid w:val="0040268A"/>
    <w:rsid w:val="004055ED"/>
    <w:rsid w:val="00410DA1"/>
    <w:rsid w:val="00413438"/>
    <w:rsid w:val="00414C91"/>
    <w:rsid w:val="00420496"/>
    <w:rsid w:val="0043214F"/>
    <w:rsid w:val="0043504E"/>
    <w:rsid w:val="004350AD"/>
    <w:rsid w:val="004361A5"/>
    <w:rsid w:val="00436500"/>
    <w:rsid w:val="0044167B"/>
    <w:rsid w:val="004430D9"/>
    <w:rsid w:val="00443894"/>
    <w:rsid w:val="00446932"/>
    <w:rsid w:val="00447890"/>
    <w:rsid w:val="00450361"/>
    <w:rsid w:val="0045135D"/>
    <w:rsid w:val="00451C89"/>
    <w:rsid w:val="00453897"/>
    <w:rsid w:val="00456A5E"/>
    <w:rsid w:val="00463893"/>
    <w:rsid w:val="00471A3B"/>
    <w:rsid w:val="00472CC6"/>
    <w:rsid w:val="00473237"/>
    <w:rsid w:val="00474E8B"/>
    <w:rsid w:val="00477C32"/>
    <w:rsid w:val="00487A80"/>
    <w:rsid w:val="00487E96"/>
    <w:rsid w:val="00491F4B"/>
    <w:rsid w:val="00495BA4"/>
    <w:rsid w:val="004A46E2"/>
    <w:rsid w:val="004A642B"/>
    <w:rsid w:val="004B266C"/>
    <w:rsid w:val="004B406D"/>
    <w:rsid w:val="004C0652"/>
    <w:rsid w:val="004C0FD0"/>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34832"/>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874AD"/>
    <w:rsid w:val="00590C19"/>
    <w:rsid w:val="005933BE"/>
    <w:rsid w:val="00594ECC"/>
    <w:rsid w:val="005950A7"/>
    <w:rsid w:val="005A0876"/>
    <w:rsid w:val="005A21EF"/>
    <w:rsid w:val="005A3206"/>
    <w:rsid w:val="005A4D86"/>
    <w:rsid w:val="005A6B6A"/>
    <w:rsid w:val="005A7465"/>
    <w:rsid w:val="005B27E5"/>
    <w:rsid w:val="005B6690"/>
    <w:rsid w:val="005C05BE"/>
    <w:rsid w:val="005C125B"/>
    <w:rsid w:val="005C4327"/>
    <w:rsid w:val="005C491E"/>
    <w:rsid w:val="005E1DB4"/>
    <w:rsid w:val="005E22CA"/>
    <w:rsid w:val="005E6BE8"/>
    <w:rsid w:val="005F3B37"/>
    <w:rsid w:val="005F605F"/>
    <w:rsid w:val="005F65D7"/>
    <w:rsid w:val="005F6E27"/>
    <w:rsid w:val="00603328"/>
    <w:rsid w:val="00603582"/>
    <w:rsid w:val="00604A1D"/>
    <w:rsid w:val="00622184"/>
    <w:rsid w:val="0062223C"/>
    <w:rsid w:val="00623A5D"/>
    <w:rsid w:val="00630FDA"/>
    <w:rsid w:val="006310C9"/>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3C95"/>
    <w:rsid w:val="006F43C1"/>
    <w:rsid w:val="006F5ECF"/>
    <w:rsid w:val="0070040D"/>
    <w:rsid w:val="007018D2"/>
    <w:rsid w:val="00705944"/>
    <w:rsid w:val="00706063"/>
    <w:rsid w:val="00706331"/>
    <w:rsid w:val="00706AC2"/>
    <w:rsid w:val="00712980"/>
    <w:rsid w:val="007237EA"/>
    <w:rsid w:val="007262F7"/>
    <w:rsid w:val="0073273F"/>
    <w:rsid w:val="007477B6"/>
    <w:rsid w:val="00747F44"/>
    <w:rsid w:val="00752302"/>
    <w:rsid w:val="0075258D"/>
    <w:rsid w:val="00752B56"/>
    <w:rsid w:val="0076261A"/>
    <w:rsid w:val="00765B44"/>
    <w:rsid w:val="007717C0"/>
    <w:rsid w:val="00774BE0"/>
    <w:rsid w:val="00775055"/>
    <w:rsid w:val="007765C1"/>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F1467"/>
    <w:rsid w:val="007F1D8A"/>
    <w:rsid w:val="007F28B3"/>
    <w:rsid w:val="007F3F04"/>
    <w:rsid w:val="007F5CAD"/>
    <w:rsid w:val="007F7541"/>
    <w:rsid w:val="00800E14"/>
    <w:rsid w:val="00802FBB"/>
    <w:rsid w:val="008037DE"/>
    <w:rsid w:val="00806048"/>
    <w:rsid w:val="0080712D"/>
    <w:rsid w:val="0081066E"/>
    <w:rsid w:val="00811053"/>
    <w:rsid w:val="00811C1A"/>
    <w:rsid w:val="008148B9"/>
    <w:rsid w:val="00814931"/>
    <w:rsid w:val="00816D8D"/>
    <w:rsid w:val="00830310"/>
    <w:rsid w:val="00832473"/>
    <w:rsid w:val="00837D93"/>
    <w:rsid w:val="008424FE"/>
    <w:rsid w:val="00842565"/>
    <w:rsid w:val="0085139E"/>
    <w:rsid w:val="0085450F"/>
    <w:rsid w:val="00860D28"/>
    <w:rsid w:val="00876199"/>
    <w:rsid w:val="00876EC2"/>
    <w:rsid w:val="008807A8"/>
    <w:rsid w:val="0088116B"/>
    <w:rsid w:val="00881A2D"/>
    <w:rsid w:val="008821F0"/>
    <w:rsid w:val="00896FB2"/>
    <w:rsid w:val="00897686"/>
    <w:rsid w:val="008A297E"/>
    <w:rsid w:val="008A3DDE"/>
    <w:rsid w:val="008A4183"/>
    <w:rsid w:val="008A6669"/>
    <w:rsid w:val="008B2809"/>
    <w:rsid w:val="008B51BE"/>
    <w:rsid w:val="008B6CC0"/>
    <w:rsid w:val="008C342B"/>
    <w:rsid w:val="008C5123"/>
    <w:rsid w:val="008D13B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2805"/>
    <w:rsid w:val="009235B9"/>
    <w:rsid w:val="00927034"/>
    <w:rsid w:val="009322E4"/>
    <w:rsid w:val="00933B3D"/>
    <w:rsid w:val="00935783"/>
    <w:rsid w:val="009359E8"/>
    <w:rsid w:val="00940DED"/>
    <w:rsid w:val="00940EF1"/>
    <w:rsid w:val="00951E4F"/>
    <w:rsid w:val="00954B55"/>
    <w:rsid w:val="00955783"/>
    <w:rsid w:val="00956ACE"/>
    <w:rsid w:val="00962E98"/>
    <w:rsid w:val="00963DB5"/>
    <w:rsid w:val="00965441"/>
    <w:rsid w:val="009655D9"/>
    <w:rsid w:val="00971C29"/>
    <w:rsid w:val="00974BA3"/>
    <w:rsid w:val="009759FB"/>
    <w:rsid w:val="00980502"/>
    <w:rsid w:val="00984680"/>
    <w:rsid w:val="00986E3F"/>
    <w:rsid w:val="0099178E"/>
    <w:rsid w:val="00997914"/>
    <w:rsid w:val="009A3F51"/>
    <w:rsid w:val="009A4465"/>
    <w:rsid w:val="009B00EE"/>
    <w:rsid w:val="009B4B3E"/>
    <w:rsid w:val="009C0696"/>
    <w:rsid w:val="009C0B0F"/>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26AA"/>
    <w:rsid w:val="00A7576F"/>
    <w:rsid w:val="00A8016B"/>
    <w:rsid w:val="00A834AC"/>
    <w:rsid w:val="00A834F7"/>
    <w:rsid w:val="00A8677C"/>
    <w:rsid w:val="00AA165D"/>
    <w:rsid w:val="00AA2547"/>
    <w:rsid w:val="00AA3514"/>
    <w:rsid w:val="00AB0AE0"/>
    <w:rsid w:val="00AB35F3"/>
    <w:rsid w:val="00AC1241"/>
    <w:rsid w:val="00AC4CB9"/>
    <w:rsid w:val="00AD56B4"/>
    <w:rsid w:val="00AD5CDD"/>
    <w:rsid w:val="00AE09DA"/>
    <w:rsid w:val="00AE2E2B"/>
    <w:rsid w:val="00AE728F"/>
    <w:rsid w:val="00AE7B68"/>
    <w:rsid w:val="00AF7195"/>
    <w:rsid w:val="00B00C3E"/>
    <w:rsid w:val="00B0195F"/>
    <w:rsid w:val="00B0487B"/>
    <w:rsid w:val="00B05238"/>
    <w:rsid w:val="00B0697D"/>
    <w:rsid w:val="00B078A5"/>
    <w:rsid w:val="00B119B4"/>
    <w:rsid w:val="00B11CC0"/>
    <w:rsid w:val="00B12E2D"/>
    <w:rsid w:val="00B14A30"/>
    <w:rsid w:val="00B155B0"/>
    <w:rsid w:val="00B16D4C"/>
    <w:rsid w:val="00B174B4"/>
    <w:rsid w:val="00B278FF"/>
    <w:rsid w:val="00B30141"/>
    <w:rsid w:val="00B35A04"/>
    <w:rsid w:val="00B35E26"/>
    <w:rsid w:val="00B37AD4"/>
    <w:rsid w:val="00B41CC1"/>
    <w:rsid w:val="00B435BC"/>
    <w:rsid w:val="00B70FBA"/>
    <w:rsid w:val="00B73DF4"/>
    <w:rsid w:val="00B762D5"/>
    <w:rsid w:val="00B7691F"/>
    <w:rsid w:val="00B81A10"/>
    <w:rsid w:val="00B86875"/>
    <w:rsid w:val="00B86B0E"/>
    <w:rsid w:val="00B87767"/>
    <w:rsid w:val="00B9041C"/>
    <w:rsid w:val="00B9234E"/>
    <w:rsid w:val="00B970B2"/>
    <w:rsid w:val="00B97DC6"/>
    <w:rsid w:val="00BA21DD"/>
    <w:rsid w:val="00BA3A83"/>
    <w:rsid w:val="00BA5502"/>
    <w:rsid w:val="00BB1B05"/>
    <w:rsid w:val="00BB37C3"/>
    <w:rsid w:val="00BB4385"/>
    <w:rsid w:val="00BC08B2"/>
    <w:rsid w:val="00BC200D"/>
    <w:rsid w:val="00BC44BE"/>
    <w:rsid w:val="00BD3A0E"/>
    <w:rsid w:val="00BD64CB"/>
    <w:rsid w:val="00BD652C"/>
    <w:rsid w:val="00BE1445"/>
    <w:rsid w:val="00BE6179"/>
    <w:rsid w:val="00BE6562"/>
    <w:rsid w:val="00BF1C68"/>
    <w:rsid w:val="00BF3738"/>
    <w:rsid w:val="00BF4BCC"/>
    <w:rsid w:val="00BF4E84"/>
    <w:rsid w:val="00BF7355"/>
    <w:rsid w:val="00BF7709"/>
    <w:rsid w:val="00BF7FD4"/>
    <w:rsid w:val="00C00857"/>
    <w:rsid w:val="00C01660"/>
    <w:rsid w:val="00C034F2"/>
    <w:rsid w:val="00C05F96"/>
    <w:rsid w:val="00C118B4"/>
    <w:rsid w:val="00C12EC9"/>
    <w:rsid w:val="00C12FEC"/>
    <w:rsid w:val="00C137E0"/>
    <w:rsid w:val="00C1443C"/>
    <w:rsid w:val="00C162F6"/>
    <w:rsid w:val="00C171BD"/>
    <w:rsid w:val="00C24011"/>
    <w:rsid w:val="00C32381"/>
    <w:rsid w:val="00C34B22"/>
    <w:rsid w:val="00C35C4D"/>
    <w:rsid w:val="00C37AF9"/>
    <w:rsid w:val="00C4512F"/>
    <w:rsid w:val="00C61B61"/>
    <w:rsid w:val="00C64270"/>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3D24"/>
    <w:rsid w:val="00CF6F9B"/>
    <w:rsid w:val="00D00844"/>
    <w:rsid w:val="00D034EA"/>
    <w:rsid w:val="00D03A9B"/>
    <w:rsid w:val="00D05A3F"/>
    <w:rsid w:val="00D10E16"/>
    <w:rsid w:val="00D11DCE"/>
    <w:rsid w:val="00D1282B"/>
    <w:rsid w:val="00D13F38"/>
    <w:rsid w:val="00D16CB0"/>
    <w:rsid w:val="00D1759D"/>
    <w:rsid w:val="00D239F1"/>
    <w:rsid w:val="00D24301"/>
    <w:rsid w:val="00D30279"/>
    <w:rsid w:val="00D35AC2"/>
    <w:rsid w:val="00D51D18"/>
    <w:rsid w:val="00D522FD"/>
    <w:rsid w:val="00D53118"/>
    <w:rsid w:val="00D624B2"/>
    <w:rsid w:val="00D65EED"/>
    <w:rsid w:val="00D77962"/>
    <w:rsid w:val="00D832BB"/>
    <w:rsid w:val="00D91F59"/>
    <w:rsid w:val="00D93464"/>
    <w:rsid w:val="00D935DD"/>
    <w:rsid w:val="00DA1139"/>
    <w:rsid w:val="00DA14B1"/>
    <w:rsid w:val="00DA2FAB"/>
    <w:rsid w:val="00DB0C02"/>
    <w:rsid w:val="00DB6A1A"/>
    <w:rsid w:val="00DC0F1B"/>
    <w:rsid w:val="00DC4E04"/>
    <w:rsid w:val="00DC67A3"/>
    <w:rsid w:val="00DC76A8"/>
    <w:rsid w:val="00DD1672"/>
    <w:rsid w:val="00DD4741"/>
    <w:rsid w:val="00DD4DDD"/>
    <w:rsid w:val="00DE2186"/>
    <w:rsid w:val="00DE2D93"/>
    <w:rsid w:val="00DE689C"/>
    <w:rsid w:val="00DF1480"/>
    <w:rsid w:val="00DF48C2"/>
    <w:rsid w:val="00DF51A4"/>
    <w:rsid w:val="00DF649E"/>
    <w:rsid w:val="00DF7C5B"/>
    <w:rsid w:val="00E00C3C"/>
    <w:rsid w:val="00E04468"/>
    <w:rsid w:val="00E0545A"/>
    <w:rsid w:val="00E05477"/>
    <w:rsid w:val="00E139B3"/>
    <w:rsid w:val="00E14D4C"/>
    <w:rsid w:val="00E15C31"/>
    <w:rsid w:val="00E15CA6"/>
    <w:rsid w:val="00E166C4"/>
    <w:rsid w:val="00E167E8"/>
    <w:rsid w:val="00E17381"/>
    <w:rsid w:val="00E20CEA"/>
    <w:rsid w:val="00E2310D"/>
    <w:rsid w:val="00E23F02"/>
    <w:rsid w:val="00E253C3"/>
    <w:rsid w:val="00E318EB"/>
    <w:rsid w:val="00E32403"/>
    <w:rsid w:val="00E336C4"/>
    <w:rsid w:val="00E357E3"/>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3C8A"/>
    <w:rsid w:val="00E75D1F"/>
    <w:rsid w:val="00E815AB"/>
    <w:rsid w:val="00E945F0"/>
    <w:rsid w:val="00E952E1"/>
    <w:rsid w:val="00E9658A"/>
    <w:rsid w:val="00E96D12"/>
    <w:rsid w:val="00E97696"/>
    <w:rsid w:val="00EA00C2"/>
    <w:rsid w:val="00EA02BC"/>
    <w:rsid w:val="00EA2960"/>
    <w:rsid w:val="00EB07B6"/>
    <w:rsid w:val="00EB1B95"/>
    <w:rsid w:val="00EB3FBD"/>
    <w:rsid w:val="00EB7EFD"/>
    <w:rsid w:val="00EC02C4"/>
    <w:rsid w:val="00EC28AD"/>
    <w:rsid w:val="00EC6EF0"/>
    <w:rsid w:val="00ED4FA6"/>
    <w:rsid w:val="00EE0D03"/>
    <w:rsid w:val="00EE114D"/>
    <w:rsid w:val="00EE16C6"/>
    <w:rsid w:val="00EE1782"/>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58B9"/>
    <w:rsid w:val="00F4676C"/>
    <w:rsid w:val="00F57DC0"/>
    <w:rsid w:val="00F66474"/>
    <w:rsid w:val="00F67705"/>
    <w:rsid w:val="00F70C8A"/>
    <w:rsid w:val="00F76442"/>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E4CF2"/>
    <w:rsid w:val="00FF342F"/>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CFD"/>
  </w:style>
  <w:style w:type="paragraph" w:styleId="Balk1">
    <w:name w:val="heading 1"/>
    <w:basedOn w:val="Normal"/>
    <w:next w:val="Normal"/>
    <w:link w:val="Balk1Char"/>
    <w:qFormat/>
    <w:rsid w:val="003B6CFD"/>
    <w:pPr>
      <w:keepNext/>
      <w:jc w:val="center"/>
      <w:outlineLvl w:val="0"/>
    </w:pPr>
    <w:rPr>
      <w:b/>
      <w:sz w:val="24"/>
      <w:u w:val="single"/>
    </w:rPr>
  </w:style>
  <w:style w:type="paragraph" w:styleId="Balk2">
    <w:name w:val="heading 2"/>
    <w:basedOn w:val="Normal"/>
    <w:next w:val="Normal"/>
    <w:qFormat/>
    <w:rsid w:val="003B6CFD"/>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B6CFD"/>
    <w:pPr>
      <w:jc w:val="both"/>
    </w:pPr>
    <w:rPr>
      <w:sz w:val="24"/>
    </w:rPr>
  </w:style>
  <w:style w:type="paragraph" w:styleId="GvdeMetniGirintisi">
    <w:name w:val="Body Text Indent"/>
    <w:basedOn w:val="Normal"/>
    <w:link w:val="GvdeMetniGirintisiChar"/>
    <w:rsid w:val="003B6CFD"/>
    <w:pPr>
      <w:ind w:firstLine="708"/>
      <w:jc w:val="both"/>
    </w:pPr>
    <w:rPr>
      <w:sz w:val="24"/>
      <w:szCs w:val="24"/>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 w:type="paragraph" w:styleId="ListeParagraf">
    <w:name w:val="List Paragraph"/>
    <w:basedOn w:val="Normal"/>
    <w:uiPriority w:val="34"/>
    <w:qFormat/>
    <w:rsid w:val="00266D6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8672456">
      <w:bodyDiv w:val="1"/>
      <w:marLeft w:val="0"/>
      <w:marRight w:val="0"/>
      <w:marTop w:val="0"/>
      <w:marBottom w:val="0"/>
      <w:divBdr>
        <w:top w:val="none" w:sz="0" w:space="0" w:color="auto"/>
        <w:left w:val="none" w:sz="0" w:space="0" w:color="auto"/>
        <w:bottom w:val="none" w:sz="0" w:space="0" w:color="auto"/>
        <w:right w:val="none" w:sz="0" w:space="0" w:color="auto"/>
      </w:divBdr>
    </w:div>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789D-9D5F-4D99-8E3A-51C39361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5347</Words>
  <Characters>30480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35756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2024-01-02T11:05:00Z</cp:lastPrinted>
  <dcterms:created xsi:type="dcterms:W3CDTF">2025-03-28T10:00:00Z</dcterms:created>
  <dcterms:modified xsi:type="dcterms:W3CDTF">2025-03-28T10:00:00Z</dcterms:modified>
</cp:coreProperties>
</file>