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6C1" w:rsidRPr="00C26958" w:rsidRDefault="002736C1" w:rsidP="002736C1">
      <w:pPr>
        <w:jc w:val="center"/>
        <w:rPr>
          <w:b/>
          <w:sz w:val="22"/>
          <w:szCs w:val="22"/>
          <w:u w:val="single"/>
        </w:rPr>
      </w:pPr>
      <w:r w:rsidRPr="00C26958">
        <w:rPr>
          <w:b/>
          <w:sz w:val="22"/>
          <w:szCs w:val="22"/>
          <w:u w:val="single"/>
        </w:rPr>
        <w:t>BASIN BÜLTENİ</w:t>
      </w:r>
    </w:p>
    <w:p w:rsidR="002736C1" w:rsidRPr="00C26958" w:rsidRDefault="002736C1" w:rsidP="002736C1">
      <w:pPr>
        <w:jc w:val="center"/>
        <w:rPr>
          <w:b/>
          <w:sz w:val="22"/>
          <w:szCs w:val="22"/>
        </w:rPr>
      </w:pPr>
    </w:p>
    <w:p w:rsidR="002736C1" w:rsidRPr="00C26958" w:rsidRDefault="002736C1" w:rsidP="002736C1">
      <w:pPr>
        <w:jc w:val="center"/>
        <w:rPr>
          <w:b/>
          <w:sz w:val="22"/>
          <w:szCs w:val="22"/>
        </w:rPr>
      </w:pPr>
      <w:r w:rsidRPr="00C26958">
        <w:rPr>
          <w:b/>
          <w:sz w:val="22"/>
          <w:szCs w:val="22"/>
        </w:rPr>
        <w:t>İL GENEL MECLİSİ</w:t>
      </w:r>
      <w:r w:rsidR="00704862">
        <w:rPr>
          <w:b/>
          <w:sz w:val="22"/>
          <w:szCs w:val="22"/>
        </w:rPr>
        <w:t>’</w:t>
      </w:r>
      <w:r w:rsidRPr="00C26958">
        <w:rPr>
          <w:b/>
          <w:sz w:val="22"/>
          <w:szCs w:val="22"/>
        </w:rPr>
        <w:t xml:space="preserve">NİN </w:t>
      </w:r>
      <w:r w:rsidR="00704862">
        <w:rPr>
          <w:b/>
          <w:sz w:val="22"/>
          <w:szCs w:val="22"/>
        </w:rPr>
        <w:t>202</w:t>
      </w:r>
      <w:r w:rsidR="006B7AF3">
        <w:rPr>
          <w:b/>
          <w:sz w:val="22"/>
          <w:szCs w:val="22"/>
        </w:rPr>
        <w:t>4</w:t>
      </w:r>
      <w:r w:rsidR="00704862">
        <w:rPr>
          <w:b/>
          <w:sz w:val="22"/>
          <w:szCs w:val="22"/>
        </w:rPr>
        <w:t xml:space="preserve"> YILI </w:t>
      </w:r>
      <w:r w:rsidR="00FF21A5">
        <w:rPr>
          <w:b/>
          <w:sz w:val="22"/>
          <w:szCs w:val="22"/>
        </w:rPr>
        <w:t>TEMMUZ</w:t>
      </w:r>
      <w:r w:rsidRPr="00C26958">
        <w:rPr>
          <w:b/>
          <w:sz w:val="22"/>
          <w:szCs w:val="22"/>
        </w:rPr>
        <w:t xml:space="preserve"> AY’I 1.2.3.4.5.  TOPLANTILARINDA</w:t>
      </w:r>
    </w:p>
    <w:p w:rsidR="002736C1" w:rsidRPr="00C26958" w:rsidRDefault="002736C1" w:rsidP="002736C1">
      <w:pPr>
        <w:jc w:val="center"/>
        <w:rPr>
          <w:b/>
          <w:sz w:val="22"/>
          <w:szCs w:val="22"/>
        </w:rPr>
      </w:pPr>
      <w:r w:rsidRPr="00C26958">
        <w:rPr>
          <w:b/>
          <w:sz w:val="22"/>
          <w:szCs w:val="22"/>
        </w:rPr>
        <w:t>ALINAN KARARLARLA İLGİLİ DUYURU</w:t>
      </w:r>
    </w:p>
    <w:p w:rsidR="001A4418" w:rsidRPr="00F87A9D" w:rsidRDefault="002736C1" w:rsidP="001A4418">
      <w:pPr>
        <w:jc w:val="center"/>
      </w:pPr>
      <w:r w:rsidRPr="00C26958">
        <w:rPr>
          <w:b/>
          <w:sz w:val="22"/>
          <w:szCs w:val="22"/>
        </w:rPr>
        <w:tab/>
      </w:r>
    </w:p>
    <w:p w:rsidR="0055036F" w:rsidRPr="003F17CB" w:rsidRDefault="001A4418" w:rsidP="00E87D05">
      <w:pPr>
        <w:pStyle w:val="GvdeMetniGirintisi"/>
      </w:pPr>
      <w:proofErr w:type="gramStart"/>
      <w:r w:rsidRPr="00933C99">
        <w:rPr>
          <w:b/>
        </w:rPr>
        <w:t>1</w:t>
      </w:r>
      <w:r w:rsidRPr="003F17CB">
        <w:t>-</w:t>
      </w:r>
      <w:r w:rsidR="00603CDE" w:rsidRPr="003F17CB">
        <w:rPr>
          <w:color w:val="000000"/>
        </w:rPr>
        <w:t xml:space="preserve"> </w:t>
      </w:r>
      <w:r w:rsidR="00282C6F" w:rsidRPr="003F17CB">
        <w:t>İlimiz Tercan  İlçesi,  </w:t>
      </w:r>
      <w:proofErr w:type="spellStart"/>
      <w:r w:rsidR="00282C6F" w:rsidRPr="003F17CB">
        <w:t>Darıtepe</w:t>
      </w:r>
      <w:proofErr w:type="spellEnd"/>
      <w:r w:rsidR="00282C6F" w:rsidRPr="003F17CB">
        <w:t xml:space="preserve"> Köyü 102 ada, 7, 8, 27 ve 37  parsel numaralı taşınmazlarda parsel malikinin vekâletlilerinin talebi doğrultusunda plan müellifine hazırlatılan “Yenilenebilir Enerjiye Dayalı Üretim Tesis Alanı (Güneş Enerji Santrali) Amaçlı 1/5000 Ölçekli Nazım ve  1/1000 Ölçekli Uygulama  İmar Planın paftalarının  onaylanması”  ile ilgili talebin, Şehir Plancısının teknik raporu 5. ve 6. maddelerde vurgulanan eksikliklerin yerine getirildikten sonra ayrıca dosyada bulunması gereken Kurum görüşleri ve sayısı noktasında Şehir Plancısının uygunluk raporunun olmadığı tespit edildiğinden eksikliklerin tamamlandıktan sonra tekrar görüşülmesine,</w:t>
      </w:r>
      <w:proofErr w:type="gramEnd"/>
    </w:p>
    <w:p w:rsidR="00282C6F" w:rsidRPr="003F17CB" w:rsidRDefault="001A4418" w:rsidP="00282C6F">
      <w:pPr>
        <w:ind w:firstLine="708"/>
        <w:rPr>
          <w:b/>
          <w:sz w:val="24"/>
          <w:szCs w:val="24"/>
        </w:rPr>
      </w:pPr>
      <w:r w:rsidRPr="003F17CB">
        <w:rPr>
          <w:b/>
          <w:sz w:val="24"/>
          <w:szCs w:val="24"/>
        </w:rPr>
        <w:t>2</w:t>
      </w:r>
      <w:r w:rsidRPr="003F17CB">
        <w:rPr>
          <w:sz w:val="24"/>
          <w:szCs w:val="24"/>
        </w:rPr>
        <w:t>-</w:t>
      </w:r>
      <w:r w:rsidR="00603CDE" w:rsidRPr="003F17CB">
        <w:rPr>
          <w:color w:val="000000"/>
          <w:sz w:val="24"/>
          <w:szCs w:val="24"/>
        </w:rPr>
        <w:t xml:space="preserve"> </w:t>
      </w:r>
      <w:r w:rsidR="00282C6F" w:rsidRPr="003F17CB">
        <w:rPr>
          <w:b/>
          <w:sz w:val="24"/>
          <w:szCs w:val="24"/>
        </w:rPr>
        <w:t>Sulama Tesisi Projeleri;</w:t>
      </w:r>
    </w:p>
    <w:p w:rsidR="00282C6F" w:rsidRPr="003F17CB" w:rsidRDefault="00282C6F" w:rsidP="008D2661">
      <w:pPr>
        <w:ind w:firstLine="708"/>
        <w:jc w:val="both"/>
        <w:rPr>
          <w:sz w:val="24"/>
          <w:szCs w:val="24"/>
        </w:rPr>
      </w:pPr>
      <w:r w:rsidRPr="003F17CB">
        <w:rPr>
          <w:sz w:val="24"/>
          <w:szCs w:val="24"/>
        </w:rPr>
        <w:t xml:space="preserve">Refahiye İlçesi </w:t>
      </w:r>
      <w:proofErr w:type="spellStart"/>
      <w:r w:rsidRPr="003F17CB">
        <w:rPr>
          <w:sz w:val="24"/>
          <w:szCs w:val="24"/>
        </w:rPr>
        <w:t>Alacatlı</w:t>
      </w:r>
      <w:proofErr w:type="spellEnd"/>
      <w:r w:rsidRPr="003F17CB">
        <w:rPr>
          <w:sz w:val="24"/>
          <w:szCs w:val="24"/>
        </w:rPr>
        <w:t xml:space="preserve"> Köyü tarımsal sulama projesi,</w:t>
      </w:r>
    </w:p>
    <w:p w:rsidR="00282C6F" w:rsidRPr="003F17CB" w:rsidRDefault="00282C6F" w:rsidP="008D2661">
      <w:pPr>
        <w:ind w:firstLine="708"/>
        <w:jc w:val="both"/>
        <w:rPr>
          <w:sz w:val="24"/>
          <w:szCs w:val="24"/>
        </w:rPr>
      </w:pPr>
      <w:r w:rsidRPr="003F17CB">
        <w:rPr>
          <w:sz w:val="24"/>
          <w:szCs w:val="24"/>
        </w:rPr>
        <w:t>Çayırlı İlçesi Balıklı Köyü tarımsal sulama projesi,</w:t>
      </w:r>
    </w:p>
    <w:p w:rsidR="00282C6F" w:rsidRPr="003F17CB" w:rsidRDefault="00282C6F" w:rsidP="008D2661">
      <w:pPr>
        <w:ind w:firstLine="708"/>
        <w:jc w:val="both"/>
        <w:rPr>
          <w:sz w:val="24"/>
          <w:szCs w:val="24"/>
        </w:rPr>
      </w:pPr>
      <w:r w:rsidRPr="003F17CB">
        <w:rPr>
          <w:sz w:val="24"/>
          <w:szCs w:val="24"/>
        </w:rPr>
        <w:t xml:space="preserve">Üzümlü İlçesi </w:t>
      </w:r>
      <w:proofErr w:type="spellStart"/>
      <w:r w:rsidRPr="003F17CB">
        <w:rPr>
          <w:sz w:val="24"/>
          <w:szCs w:val="24"/>
        </w:rPr>
        <w:t>Ocakbaşı</w:t>
      </w:r>
      <w:proofErr w:type="spellEnd"/>
      <w:r w:rsidRPr="003F17CB">
        <w:rPr>
          <w:sz w:val="24"/>
          <w:szCs w:val="24"/>
        </w:rPr>
        <w:t>-Bulanık Köyleri tarımsal sulama projesi,</w:t>
      </w:r>
    </w:p>
    <w:p w:rsidR="00282C6F" w:rsidRPr="003F17CB" w:rsidRDefault="00282C6F" w:rsidP="008D2661">
      <w:pPr>
        <w:ind w:firstLine="708"/>
        <w:jc w:val="both"/>
        <w:rPr>
          <w:sz w:val="24"/>
          <w:szCs w:val="24"/>
        </w:rPr>
      </w:pPr>
      <w:r w:rsidRPr="003F17CB">
        <w:rPr>
          <w:sz w:val="24"/>
          <w:szCs w:val="24"/>
        </w:rPr>
        <w:t>Merkez Değirmen Köyü tarımsal sulama projesi,</w:t>
      </w:r>
    </w:p>
    <w:p w:rsidR="00282C6F" w:rsidRPr="003F17CB" w:rsidRDefault="00282C6F" w:rsidP="008D2661">
      <w:pPr>
        <w:ind w:firstLine="708"/>
        <w:jc w:val="both"/>
        <w:rPr>
          <w:sz w:val="24"/>
          <w:szCs w:val="24"/>
        </w:rPr>
      </w:pPr>
      <w:r w:rsidRPr="003F17CB">
        <w:rPr>
          <w:sz w:val="24"/>
          <w:szCs w:val="24"/>
        </w:rPr>
        <w:t xml:space="preserve">Üzümlü İlçesi </w:t>
      </w:r>
      <w:proofErr w:type="spellStart"/>
      <w:r w:rsidRPr="003F17CB">
        <w:rPr>
          <w:sz w:val="24"/>
          <w:szCs w:val="24"/>
        </w:rPr>
        <w:t>Karakaya</w:t>
      </w:r>
      <w:proofErr w:type="spellEnd"/>
      <w:r w:rsidRPr="003F17CB">
        <w:rPr>
          <w:sz w:val="24"/>
          <w:szCs w:val="24"/>
        </w:rPr>
        <w:t xml:space="preserve"> köyü tarımsal sulama projesi,</w:t>
      </w:r>
    </w:p>
    <w:p w:rsidR="00282C6F" w:rsidRPr="003F17CB" w:rsidRDefault="00282C6F" w:rsidP="008D2661">
      <w:pPr>
        <w:ind w:firstLine="708"/>
        <w:jc w:val="both"/>
        <w:rPr>
          <w:sz w:val="24"/>
          <w:szCs w:val="24"/>
        </w:rPr>
      </w:pPr>
      <w:r w:rsidRPr="003F17CB">
        <w:rPr>
          <w:sz w:val="24"/>
          <w:szCs w:val="24"/>
        </w:rPr>
        <w:t xml:space="preserve">Kemah </w:t>
      </w:r>
      <w:proofErr w:type="spellStart"/>
      <w:r w:rsidRPr="003F17CB">
        <w:rPr>
          <w:sz w:val="24"/>
          <w:szCs w:val="24"/>
        </w:rPr>
        <w:t>Hakbilir</w:t>
      </w:r>
      <w:proofErr w:type="spellEnd"/>
      <w:r w:rsidRPr="003F17CB">
        <w:rPr>
          <w:sz w:val="24"/>
          <w:szCs w:val="24"/>
        </w:rPr>
        <w:t xml:space="preserve"> Köyü tarımsal sulama projesi,</w:t>
      </w:r>
    </w:p>
    <w:p w:rsidR="00282C6F" w:rsidRPr="003F17CB" w:rsidRDefault="00282C6F" w:rsidP="008D2661">
      <w:pPr>
        <w:ind w:firstLine="708"/>
        <w:jc w:val="both"/>
        <w:rPr>
          <w:sz w:val="24"/>
          <w:szCs w:val="24"/>
        </w:rPr>
      </w:pPr>
      <w:r w:rsidRPr="003F17CB">
        <w:rPr>
          <w:sz w:val="24"/>
          <w:szCs w:val="24"/>
        </w:rPr>
        <w:t xml:space="preserve">5302 Sayılı İl Özel İdaresi Kanunu'nun 10. maddesinin (a) bendi gereğince; </w:t>
      </w:r>
    </w:p>
    <w:p w:rsidR="00282C6F" w:rsidRPr="003F17CB" w:rsidRDefault="00282C6F" w:rsidP="008D2661">
      <w:pPr>
        <w:pStyle w:val="GvdeMetni"/>
        <w:ind w:firstLine="708"/>
        <w:jc w:val="both"/>
        <w:rPr>
          <w:sz w:val="24"/>
          <w:szCs w:val="24"/>
        </w:rPr>
      </w:pPr>
      <w:r w:rsidRPr="003F17CB">
        <w:rPr>
          <w:sz w:val="24"/>
          <w:szCs w:val="24"/>
        </w:rPr>
        <w:t>2024 Yılı DAP yatırım programında yer alan ve yukarıda isimleri belirtilen sulama tesisleri projelerinin ihale edilerek yaptırılmasına, sözleşme bedeliyle DAP tarafından tahsis edilen ödenekler arasındaki farkın 2024 yılı Erzincan İl Özel İda</w:t>
      </w:r>
      <w:r w:rsidR="008D2661" w:rsidRPr="003F17CB">
        <w:rPr>
          <w:sz w:val="24"/>
          <w:szCs w:val="24"/>
        </w:rPr>
        <w:t>resi bütçesinden karşılanmasına,</w:t>
      </w:r>
    </w:p>
    <w:p w:rsidR="008D2661" w:rsidRPr="003F17CB" w:rsidRDefault="001A4418" w:rsidP="00D57AB4">
      <w:pPr>
        <w:pStyle w:val="GvdeMetni"/>
        <w:ind w:firstLine="708"/>
        <w:jc w:val="both"/>
        <w:rPr>
          <w:sz w:val="24"/>
          <w:szCs w:val="24"/>
        </w:rPr>
      </w:pPr>
      <w:proofErr w:type="gramStart"/>
      <w:r w:rsidRPr="003F17CB">
        <w:rPr>
          <w:b/>
          <w:sz w:val="24"/>
          <w:szCs w:val="24"/>
        </w:rPr>
        <w:t>3-</w:t>
      </w:r>
      <w:r w:rsidR="005328B0" w:rsidRPr="003F17CB">
        <w:rPr>
          <w:b/>
          <w:sz w:val="24"/>
          <w:szCs w:val="24"/>
        </w:rPr>
        <w:t xml:space="preserve"> </w:t>
      </w:r>
      <w:r w:rsidR="00973C78" w:rsidRPr="003F17CB">
        <w:rPr>
          <w:sz w:val="24"/>
          <w:szCs w:val="24"/>
        </w:rPr>
        <w:t xml:space="preserve">İlimiz Tercan  </w:t>
      </w:r>
      <w:r w:rsidR="008D2661" w:rsidRPr="003F17CB">
        <w:rPr>
          <w:sz w:val="24"/>
          <w:szCs w:val="24"/>
        </w:rPr>
        <w:t>İlçesi, </w:t>
      </w:r>
      <w:proofErr w:type="spellStart"/>
      <w:r w:rsidR="008D2661" w:rsidRPr="003F17CB">
        <w:rPr>
          <w:sz w:val="24"/>
          <w:szCs w:val="24"/>
        </w:rPr>
        <w:t>Çalkışla</w:t>
      </w:r>
      <w:proofErr w:type="spellEnd"/>
      <w:r w:rsidR="008D2661" w:rsidRPr="003F17CB">
        <w:rPr>
          <w:sz w:val="24"/>
          <w:szCs w:val="24"/>
        </w:rPr>
        <w:t xml:space="preserve"> Köyü 308-309-310 ve 311 parsel numaralı taşınmazlarda plan müellifine hazırlatılan “Yenilenebilir Enerjiye Dayalı Üretim Tesis Alanı (Güneş Enerji Santrali) Amaçlı 1/5000 Ölçekli Nazım ve  1/1000 Ölçekli Uygulama  İmar Planı paftalarının  onaylanması”  ile ilgili konu incelenmiş olup, Şehir Plancısının teknik raporu 4. Maddesinde belirtilen hususlar yerine getirdikten sonra, ayrıca dosyada bulunması gereken kurum görüşleri ve sayısı noktasında şehir plancısının uygunluk raporunun olmadığı tespit edildiğinden eksikliklerin tamam</w:t>
      </w:r>
      <w:r w:rsidR="00D57AB4" w:rsidRPr="003F17CB">
        <w:rPr>
          <w:sz w:val="24"/>
          <w:szCs w:val="24"/>
        </w:rPr>
        <w:t>lanmasından sonra görüşülmesine,</w:t>
      </w:r>
      <w:proofErr w:type="gramEnd"/>
    </w:p>
    <w:p w:rsidR="00D57AB4" w:rsidRPr="003F17CB" w:rsidRDefault="00F24F4E" w:rsidP="00D57AB4">
      <w:pPr>
        <w:pStyle w:val="GvdeMetni"/>
        <w:ind w:firstLine="708"/>
        <w:rPr>
          <w:sz w:val="24"/>
          <w:szCs w:val="24"/>
        </w:rPr>
      </w:pPr>
      <w:r w:rsidRPr="003F17CB">
        <w:rPr>
          <w:b/>
          <w:color w:val="000000"/>
          <w:sz w:val="24"/>
          <w:szCs w:val="24"/>
        </w:rPr>
        <w:t>4</w:t>
      </w:r>
      <w:r w:rsidR="00D57AB4" w:rsidRPr="003F17CB">
        <w:rPr>
          <w:b/>
          <w:color w:val="000000"/>
          <w:sz w:val="24"/>
          <w:szCs w:val="24"/>
        </w:rPr>
        <w:t>-</w:t>
      </w:r>
      <w:r w:rsidR="00D57AB4" w:rsidRPr="003F17CB">
        <w:rPr>
          <w:color w:val="000000"/>
          <w:sz w:val="24"/>
          <w:szCs w:val="24"/>
        </w:rPr>
        <w:t xml:space="preserve"> İlimiz Merkez ve İlçe Köylerimizde ki tarımsal amaçlı kullanılan sulama kanallarının eksikliklerin belirlenmesi, varsa bakım ve onarım işlerinin Su ve Kanal Hizmetleri Müdürlüğü tarafından tespit edilerek İl Genel Meclisine rapor halinde sunulmasına</w:t>
      </w:r>
      <w:r w:rsidR="00D57AB4" w:rsidRPr="003F17CB">
        <w:rPr>
          <w:sz w:val="24"/>
          <w:szCs w:val="24"/>
        </w:rPr>
        <w:t>,</w:t>
      </w:r>
    </w:p>
    <w:p w:rsidR="00D57AB4" w:rsidRPr="003F17CB" w:rsidRDefault="001A4418" w:rsidP="00D57AB4">
      <w:pPr>
        <w:pStyle w:val="GvdeMetni"/>
        <w:ind w:firstLine="708"/>
        <w:rPr>
          <w:sz w:val="24"/>
          <w:szCs w:val="24"/>
        </w:rPr>
      </w:pPr>
      <w:r w:rsidRPr="003F17CB">
        <w:rPr>
          <w:b/>
          <w:sz w:val="24"/>
          <w:szCs w:val="24"/>
        </w:rPr>
        <w:t>5</w:t>
      </w:r>
      <w:r w:rsidR="0073602F" w:rsidRPr="003F17CB">
        <w:rPr>
          <w:b/>
          <w:sz w:val="24"/>
          <w:szCs w:val="24"/>
        </w:rPr>
        <w:t>-</w:t>
      </w:r>
      <w:r w:rsidR="00A605E6" w:rsidRPr="003F17CB">
        <w:rPr>
          <w:sz w:val="24"/>
          <w:szCs w:val="24"/>
        </w:rPr>
        <w:t xml:space="preserve"> </w:t>
      </w:r>
      <w:r w:rsidR="00D57AB4" w:rsidRPr="003F17CB">
        <w:rPr>
          <w:sz w:val="24"/>
          <w:szCs w:val="24"/>
        </w:rPr>
        <w:t xml:space="preserve">İlimiz Merkez </w:t>
      </w:r>
      <w:proofErr w:type="spellStart"/>
      <w:r w:rsidR="00D57AB4" w:rsidRPr="003F17CB">
        <w:rPr>
          <w:sz w:val="24"/>
          <w:szCs w:val="24"/>
        </w:rPr>
        <w:t>Hancıçiftliği</w:t>
      </w:r>
      <w:proofErr w:type="spellEnd"/>
      <w:r w:rsidR="00D57AB4" w:rsidRPr="003F17CB">
        <w:rPr>
          <w:sz w:val="24"/>
          <w:szCs w:val="24"/>
        </w:rPr>
        <w:t xml:space="preserve"> ve </w:t>
      </w:r>
      <w:proofErr w:type="spellStart"/>
      <w:r w:rsidR="00D57AB4" w:rsidRPr="003F17CB">
        <w:rPr>
          <w:sz w:val="24"/>
          <w:szCs w:val="24"/>
        </w:rPr>
        <w:t>Gölpınar</w:t>
      </w:r>
      <w:proofErr w:type="spellEnd"/>
      <w:r w:rsidR="00D57AB4" w:rsidRPr="003F17CB">
        <w:rPr>
          <w:sz w:val="24"/>
          <w:szCs w:val="24"/>
        </w:rPr>
        <w:t xml:space="preserve"> Köyleri Camii lojmanlarının onarım işlerinin 600.000,00 TL. </w:t>
      </w:r>
      <w:proofErr w:type="gramStart"/>
      <w:r w:rsidR="00D57AB4" w:rsidRPr="003F17CB">
        <w:rPr>
          <w:sz w:val="24"/>
          <w:szCs w:val="24"/>
        </w:rPr>
        <w:t>ödenekle</w:t>
      </w:r>
      <w:proofErr w:type="gramEnd"/>
      <w:r w:rsidR="00D57AB4" w:rsidRPr="003F17CB">
        <w:rPr>
          <w:sz w:val="24"/>
          <w:szCs w:val="24"/>
        </w:rPr>
        <w:t xml:space="preserve"> İl Özel İdaresi 2024 yılı yatırım programına alınarak yapılmasına, ödeneğinin Merkez Köylere Hizmet Götürme Birliği tarafından karşılanmasına,</w:t>
      </w:r>
    </w:p>
    <w:p w:rsidR="00D57AB4" w:rsidRPr="003F17CB" w:rsidRDefault="001A4418" w:rsidP="0062278B">
      <w:pPr>
        <w:pStyle w:val="GvdeMetni"/>
        <w:ind w:firstLine="708"/>
        <w:rPr>
          <w:sz w:val="24"/>
          <w:szCs w:val="24"/>
        </w:rPr>
      </w:pPr>
      <w:r w:rsidRPr="003F17CB">
        <w:rPr>
          <w:b/>
          <w:sz w:val="24"/>
          <w:szCs w:val="24"/>
        </w:rPr>
        <w:t>6-</w:t>
      </w:r>
      <w:r w:rsidR="00443F5B" w:rsidRPr="003F17CB">
        <w:rPr>
          <w:sz w:val="24"/>
          <w:szCs w:val="24"/>
        </w:rPr>
        <w:t xml:space="preserve"> </w:t>
      </w:r>
      <w:r w:rsidR="00D57AB4" w:rsidRPr="003F17CB">
        <w:rPr>
          <w:sz w:val="24"/>
          <w:szCs w:val="24"/>
        </w:rPr>
        <w:t>İlimiz Kemah İlçesi Çalıklar Köyü köy yerleşik alanı içerisinde bulunan ahırlara ulaşımının sağlanabilmesi için yeni yol çalışmasının İl Özel İdaresi iş makineleri ile yapılması ile ilgili talebin Yol ve Ulaşım Hizmetleri Müdürlüğü tarafından yerinde tespit yapılarak uygun</w:t>
      </w:r>
      <w:r w:rsidR="003F17CB" w:rsidRPr="003F17CB">
        <w:rPr>
          <w:sz w:val="24"/>
          <w:szCs w:val="24"/>
        </w:rPr>
        <w:t xml:space="preserve"> görüldüğü </w:t>
      </w:r>
      <w:proofErr w:type="gramStart"/>
      <w:r w:rsidR="003F17CB" w:rsidRPr="003F17CB">
        <w:rPr>
          <w:sz w:val="24"/>
          <w:szCs w:val="24"/>
        </w:rPr>
        <w:t>taktirde</w:t>
      </w:r>
      <w:proofErr w:type="gramEnd"/>
      <w:r w:rsidR="003F17CB" w:rsidRPr="003F17CB">
        <w:rPr>
          <w:sz w:val="24"/>
          <w:szCs w:val="24"/>
        </w:rPr>
        <w:t xml:space="preserve"> yapılmasına,</w:t>
      </w:r>
    </w:p>
    <w:p w:rsidR="003F17CB" w:rsidRPr="003F17CB" w:rsidRDefault="001A4418" w:rsidP="0062278B">
      <w:pPr>
        <w:ind w:firstLine="708"/>
        <w:jc w:val="both"/>
        <w:rPr>
          <w:sz w:val="24"/>
          <w:szCs w:val="24"/>
        </w:rPr>
      </w:pPr>
      <w:r w:rsidRPr="0062278B">
        <w:rPr>
          <w:bCs/>
          <w:sz w:val="24"/>
          <w:szCs w:val="24"/>
        </w:rPr>
        <w:t>7</w:t>
      </w:r>
      <w:r w:rsidRPr="003F17CB">
        <w:rPr>
          <w:b/>
          <w:bCs/>
          <w:sz w:val="24"/>
          <w:szCs w:val="24"/>
        </w:rPr>
        <w:t>-</w:t>
      </w:r>
      <w:r w:rsidR="00064E0C" w:rsidRPr="003F17CB">
        <w:rPr>
          <w:sz w:val="24"/>
          <w:szCs w:val="24"/>
        </w:rPr>
        <w:t xml:space="preserve"> </w:t>
      </w:r>
      <w:r w:rsidR="00E57950" w:rsidRPr="003F17CB">
        <w:rPr>
          <w:sz w:val="24"/>
          <w:szCs w:val="24"/>
        </w:rPr>
        <w:t> </w:t>
      </w:r>
      <w:r w:rsidR="003F17CB" w:rsidRPr="003F17CB">
        <w:rPr>
          <w:sz w:val="24"/>
          <w:szCs w:val="24"/>
        </w:rPr>
        <w:t xml:space="preserve">İl Özel İdaresi makine parkında bulunan makine ve ekipmanlarının Yatırım-Proje uygulamalarından arta kalan boş zamanlarında köy muhtarlıklarına ait işlerde yakıt karşılığı çalıştırılmasına, söz konusu makine ve ekipmanların 2024 yılı saat/kilometre yakıt miktarları ile protokol esaslarının belirlenmesi ile ilgili var olan Yönetmelikte belirlenen kiralama ücretlerinde yazılı olan bazı kalemlerin aşağıdaki gibi uygulanmasına, ayrıca yönetmelikte var olan 5 saatlik alt sınır süresinin 1 saat olarak güncellenmesine, köy muhtarlıkları haricinde Kamu Kurumları, Birlikler, Şahıslar vb. tarafından talep edilmesi durumunda İl Genel Meclisinin </w:t>
      </w:r>
      <w:proofErr w:type="gramStart"/>
      <w:r w:rsidR="003F17CB" w:rsidRPr="003F17CB">
        <w:rPr>
          <w:sz w:val="24"/>
          <w:szCs w:val="24"/>
        </w:rPr>
        <w:t>06/03/2024</w:t>
      </w:r>
      <w:proofErr w:type="gramEnd"/>
      <w:r w:rsidR="003F17CB" w:rsidRPr="003F17CB">
        <w:rPr>
          <w:sz w:val="24"/>
          <w:szCs w:val="24"/>
        </w:rPr>
        <w:t xml:space="preserve"> tarih ve 35 sayılı kararın uygulanmasına,</w:t>
      </w:r>
    </w:p>
    <w:p w:rsidR="003F17CB" w:rsidRPr="003F17CB" w:rsidRDefault="003F17CB" w:rsidP="003F17CB">
      <w:pPr>
        <w:ind w:firstLine="708"/>
        <w:jc w:val="both"/>
        <w:rPr>
          <w:sz w:val="24"/>
          <w:szCs w:val="24"/>
        </w:rPr>
      </w:pPr>
    </w:p>
    <w:tbl>
      <w:tblPr>
        <w:tblW w:w="9923" w:type="dxa"/>
        <w:tblInd w:w="-214" w:type="dxa"/>
        <w:tblCellMar>
          <w:left w:w="70" w:type="dxa"/>
          <w:right w:w="70" w:type="dxa"/>
        </w:tblCellMar>
        <w:tblLook w:val="04A0"/>
      </w:tblPr>
      <w:tblGrid>
        <w:gridCol w:w="1706"/>
        <w:gridCol w:w="5962"/>
        <w:gridCol w:w="1127"/>
        <w:gridCol w:w="1128"/>
      </w:tblGrid>
      <w:tr w:rsidR="003F17CB" w:rsidRPr="003F17CB" w:rsidTr="005C468A">
        <w:trPr>
          <w:trHeight w:val="642"/>
        </w:trPr>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3F17CB" w:rsidRPr="003F17CB" w:rsidRDefault="003F17CB" w:rsidP="00C121BA">
            <w:pPr>
              <w:pStyle w:val="NormalWeb"/>
              <w:jc w:val="center"/>
              <w:rPr>
                <w:rStyle w:val="Vurgu"/>
                <w:rFonts w:eastAsia="Calibri"/>
                <w:b/>
                <w:bCs/>
                <w:i w:val="0"/>
                <w:iCs w:val="0"/>
              </w:rPr>
            </w:pPr>
            <w:r w:rsidRPr="003F17CB">
              <w:rPr>
                <w:rStyle w:val="Vurgu"/>
                <w:rFonts w:eastAsia="Calibri"/>
                <w:b/>
                <w:bCs/>
                <w:i w:val="0"/>
                <w:iCs w:val="0"/>
              </w:rPr>
              <w:lastRenderedPageBreak/>
              <w:t>2024 YILI MAKİNA EKİPMAN KM/SAAT YAKIT TÜKETİM TABLOSU</w:t>
            </w:r>
          </w:p>
        </w:tc>
      </w:tr>
      <w:tr w:rsidR="003F17CB" w:rsidRPr="003F17CB" w:rsidTr="005C468A">
        <w:trPr>
          <w:trHeight w:val="379"/>
        </w:trPr>
        <w:tc>
          <w:tcPr>
            <w:tcW w:w="1706" w:type="dxa"/>
            <w:tcBorders>
              <w:top w:val="nil"/>
              <w:left w:val="single" w:sz="4" w:space="0" w:color="auto"/>
              <w:bottom w:val="single" w:sz="4" w:space="0" w:color="auto"/>
              <w:right w:val="single" w:sz="4" w:space="0" w:color="auto"/>
            </w:tcBorders>
            <w:noWrap/>
            <w:vAlign w:val="center"/>
            <w:hideMark/>
          </w:tcPr>
          <w:p w:rsidR="003F17CB" w:rsidRPr="003F17CB" w:rsidRDefault="003F17CB" w:rsidP="00C121BA">
            <w:pPr>
              <w:jc w:val="center"/>
              <w:rPr>
                <w:b/>
                <w:bCs/>
                <w:color w:val="000000"/>
                <w:sz w:val="24"/>
                <w:szCs w:val="24"/>
              </w:rPr>
            </w:pPr>
            <w:r w:rsidRPr="003F17CB">
              <w:rPr>
                <w:b/>
                <w:bCs/>
                <w:color w:val="000000"/>
                <w:sz w:val="24"/>
                <w:szCs w:val="24"/>
              </w:rPr>
              <w:t xml:space="preserve">SIRA NO. </w:t>
            </w:r>
          </w:p>
        </w:tc>
        <w:tc>
          <w:tcPr>
            <w:tcW w:w="5962" w:type="dxa"/>
            <w:tcBorders>
              <w:top w:val="nil"/>
              <w:left w:val="nil"/>
              <w:bottom w:val="single" w:sz="4" w:space="0" w:color="auto"/>
              <w:right w:val="single" w:sz="4" w:space="0" w:color="auto"/>
            </w:tcBorders>
            <w:noWrap/>
            <w:vAlign w:val="center"/>
            <w:hideMark/>
          </w:tcPr>
          <w:p w:rsidR="003F17CB" w:rsidRPr="003F17CB" w:rsidRDefault="003F17CB" w:rsidP="00C121BA">
            <w:pPr>
              <w:jc w:val="center"/>
              <w:rPr>
                <w:b/>
                <w:bCs/>
                <w:color w:val="000000"/>
                <w:sz w:val="24"/>
                <w:szCs w:val="24"/>
              </w:rPr>
            </w:pPr>
            <w:r w:rsidRPr="003F17CB">
              <w:rPr>
                <w:b/>
                <w:bCs/>
                <w:color w:val="000000"/>
                <w:sz w:val="24"/>
                <w:szCs w:val="24"/>
              </w:rPr>
              <w:t xml:space="preserve">MAKİNA VE EKİPMANIN CİNSİ </w:t>
            </w:r>
          </w:p>
        </w:tc>
        <w:tc>
          <w:tcPr>
            <w:tcW w:w="2255" w:type="dxa"/>
            <w:gridSpan w:val="2"/>
            <w:tcBorders>
              <w:top w:val="single" w:sz="4" w:space="0" w:color="auto"/>
              <w:left w:val="nil"/>
              <w:bottom w:val="single" w:sz="4" w:space="0" w:color="auto"/>
              <w:right w:val="single" w:sz="4" w:space="0" w:color="auto"/>
            </w:tcBorders>
            <w:noWrap/>
            <w:vAlign w:val="center"/>
          </w:tcPr>
          <w:p w:rsidR="003F17CB" w:rsidRPr="003F17CB" w:rsidRDefault="003F17CB" w:rsidP="00C121BA">
            <w:pPr>
              <w:jc w:val="center"/>
              <w:rPr>
                <w:b/>
                <w:bCs/>
                <w:color w:val="000000"/>
                <w:sz w:val="24"/>
                <w:szCs w:val="24"/>
              </w:rPr>
            </w:pPr>
            <w:r w:rsidRPr="003F17CB">
              <w:rPr>
                <w:b/>
                <w:bCs/>
                <w:color w:val="000000"/>
                <w:sz w:val="24"/>
                <w:szCs w:val="24"/>
              </w:rPr>
              <w:t xml:space="preserve">YAKIT TÜKETİMİ </w:t>
            </w:r>
          </w:p>
          <w:p w:rsidR="003F17CB" w:rsidRPr="003F17CB" w:rsidRDefault="003F17CB" w:rsidP="00C121BA">
            <w:pPr>
              <w:jc w:val="center"/>
              <w:rPr>
                <w:b/>
                <w:bCs/>
                <w:color w:val="000000"/>
                <w:sz w:val="24"/>
                <w:szCs w:val="24"/>
              </w:rPr>
            </w:pPr>
          </w:p>
        </w:tc>
      </w:tr>
      <w:tr w:rsidR="003F17CB" w:rsidRPr="003F17CB" w:rsidTr="005C468A">
        <w:trPr>
          <w:trHeight w:val="57"/>
        </w:trPr>
        <w:tc>
          <w:tcPr>
            <w:tcW w:w="1706" w:type="dxa"/>
            <w:tcBorders>
              <w:top w:val="nil"/>
              <w:left w:val="single" w:sz="4" w:space="0" w:color="auto"/>
              <w:bottom w:val="single" w:sz="4" w:space="0" w:color="auto"/>
              <w:right w:val="single" w:sz="4" w:space="0" w:color="auto"/>
            </w:tcBorders>
            <w:noWrap/>
            <w:vAlign w:val="bottom"/>
            <w:hideMark/>
          </w:tcPr>
          <w:p w:rsidR="003F17CB" w:rsidRPr="003F17CB" w:rsidRDefault="003F17CB" w:rsidP="00C121BA">
            <w:pPr>
              <w:jc w:val="center"/>
              <w:rPr>
                <w:color w:val="000000"/>
                <w:sz w:val="24"/>
                <w:szCs w:val="24"/>
              </w:rPr>
            </w:pPr>
            <w:r w:rsidRPr="003F17CB">
              <w:rPr>
                <w:color w:val="000000"/>
                <w:sz w:val="24"/>
                <w:szCs w:val="24"/>
              </w:rPr>
              <w:t>1</w:t>
            </w:r>
          </w:p>
        </w:tc>
        <w:tc>
          <w:tcPr>
            <w:tcW w:w="5962" w:type="dxa"/>
            <w:tcBorders>
              <w:top w:val="nil"/>
              <w:left w:val="nil"/>
              <w:bottom w:val="single" w:sz="4" w:space="0" w:color="auto"/>
              <w:right w:val="single" w:sz="4" w:space="0" w:color="auto"/>
            </w:tcBorders>
            <w:noWrap/>
            <w:vAlign w:val="bottom"/>
            <w:hideMark/>
          </w:tcPr>
          <w:p w:rsidR="003F17CB" w:rsidRPr="003F17CB" w:rsidRDefault="003F17CB" w:rsidP="00C121BA">
            <w:pPr>
              <w:rPr>
                <w:color w:val="000000"/>
                <w:sz w:val="24"/>
                <w:szCs w:val="24"/>
              </w:rPr>
            </w:pPr>
            <w:r w:rsidRPr="003F17CB">
              <w:rPr>
                <w:color w:val="000000"/>
                <w:sz w:val="24"/>
                <w:szCs w:val="24"/>
              </w:rPr>
              <w:t xml:space="preserve">DOZER </w:t>
            </w:r>
          </w:p>
        </w:tc>
        <w:tc>
          <w:tcPr>
            <w:tcW w:w="1127" w:type="dxa"/>
            <w:tcBorders>
              <w:top w:val="nil"/>
              <w:left w:val="nil"/>
              <w:bottom w:val="single" w:sz="4" w:space="0" w:color="auto"/>
              <w:right w:val="single" w:sz="4" w:space="0" w:color="auto"/>
            </w:tcBorders>
            <w:noWrap/>
            <w:vAlign w:val="bottom"/>
            <w:hideMark/>
          </w:tcPr>
          <w:p w:rsidR="003F17CB" w:rsidRPr="003F17CB" w:rsidRDefault="003F17CB" w:rsidP="00C121BA">
            <w:pPr>
              <w:jc w:val="center"/>
              <w:rPr>
                <w:color w:val="000000"/>
                <w:sz w:val="24"/>
                <w:szCs w:val="24"/>
              </w:rPr>
            </w:pPr>
            <w:r w:rsidRPr="003F17CB">
              <w:rPr>
                <w:color w:val="000000"/>
                <w:sz w:val="24"/>
                <w:szCs w:val="24"/>
              </w:rPr>
              <w:t>LT/SAAT</w:t>
            </w:r>
          </w:p>
        </w:tc>
        <w:tc>
          <w:tcPr>
            <w:tcW w:w="1128" w:type="dxa"/>
            <w:tcBorders>
              <w:top w:val="nil"/>
              <w:left w:val="nil"/>
              <w:bottom w:val="single" w:sz="4" w:space="0" w:color="auto"/>
              <w:right w:val="single" w:sz="4" w:space="0" w:color="auto"/>
            </w:tcBorders>
            <w:noWrap/>
            <w:vAlign w:val="bottom"/>
            <w:hideMark/>
          </w:tcPr>
          <w:p w:rsidR="003F17CB" w:rsidRPr="003F17CB" w:rsidRDefault="003F17CB" w:rsidP="00C121BA">
            <w:pPr>
              <w:jc w:val="right"/>
              <w:rPr>
                <w:color w:val="000000"/>
                <w:sz w:val="24"/>
                <w:szCs w:val="24"/>
              </w:rPr>
            </w:pPr>
            <w:r w:rsidRPr="003F17CB">
              <w:rPr>
                <w:color w:val="000000"/>
                <w:sz w:val="24"/>
                <w:szCs w:val="24"/>
              </w:rPr>
              <w:t>40</w:t>
            </w:r>
          </w:p>
        </w:tc>
      </w:tr>
      <w:tr w:rsidR="003F17CB" w:rsidRPr="003F17CB" w:rsidTr="005C468A">
        <w:trPr>
          <w:trHeight w:val="57"/>
        </w:trPr>
        <w:tc>
          <w:tcPr>
            <w:tcW w:w="1706" w:type="dxa"/>
            <w:tcBorders>
              <w:top w:val="nil"/>
              <w:left w:val="single" w:sz="4" w:space="0" w:color="auto"/>
              <w:bottom w:val="single" w:sz="4" w:space="0" w:color="auto"/>
              <w:right w:val="single" w:sz="4" w:space="0" w:color="auto"/>
            </w:tcBorders>
            <w:noWrap/>
            <w:vAlign w:val="bottom"/>
            <w:hideMark/>
          </w:tcPr>
          <w:p w:rsidR="003F17CB" w:rsidRPr="003F17CB" w:rsidRDefault="003F17CB" w:rsidP="00C121BA">
            <w:pPr>
              <w:jc w:val="center"/>
              <w:rPr>
                <w:color w:val="000000"/>
                <w:sz w:val="24"/>
                <w:szCs w:val="24"/>
              </w:rPr>
            </w:pPr>
            <w:r w:rsidRPr="003F17CB">
              <w:rPr>
                <w:color w:val="000000"/>
                <w:sz w:val="24"/>
                <w:szCs w:val="24"/>
              </w:rPr>
              <w:t>2</w:t>
            </w:r>
          </w:p>
        </w:tc>
        <w:tc>
          <w:tcPr>
            <w:tcW w:w="5962" w:type="dxa"/>
            <w:tcBorders>
              <w:top w:val="nil"/>
              <w:left w:val="nil"/>
              <w:bottom w:val="single" w:sz="4" w:space="0" w:color="auto"/>
              <w:right w:val="single" w:sz="4" w:space="0" w:color="auto"/>
            </w:tcBorders>
            <w:noWrap/>
            <w:vAlign w:val="bottom"/>
            <w:hideMark/>
          </w:tcPr>
          <w:p w:rsidR="003F17CB" w:rsidRPr="003F17CB" w:rsidRDefault="003F17CB" w:rsidP="00C121BA">
            <w:pPr>
              <w:rPr>
                <w:color w:val="000000"/>
                <w:sz w:val="24"/>
                <w:szCs w:val="24"/>
              </w:rPr>
            </w:pPr>
            <w:r w:rsidRPr="003F17CB">
              <w:rPr>
                <w:color w:val="000000"/>
                <w:sz w:val="24"/>
                <w:szCs w:val="24"/>
              </w:rPr>
              <w:t xml:space="preserve">GREYDER </w:t>
            </w:r>
          </w:p>
        </w:tc>
        <w:tc>
          <w:tcPr>
            <w:tcW w:w="1127" w:type="dxa"/>
            <w:tcBorders>
              <w:top w:val="nil"/>
              <w:left w:val="nil"/>
              <w:bottom w:val="single" w:sz="4" w:space="0" w:color="auto"/>
              <w:right w:val="single" w:sz="4" w:space="0" w:color="auto"/>
            </w:tcBorders>
            <w:noWrap/>
            <w:vAlign w:val="bottom"/>
            <w:hideMark/>
          </w:tcPr>
          <w:p w:rsidR="003F17CB" w:rsidRPr="003F17CB" w:rsidRDefault="003F17CB" w:rsidP="00C121BA">
            <w:pPr>
              <w:jc w:val="center"/>
              <w:rPr>
                <w:color w:val="000000"/>
                <w:sz w:val="24"/>
                <w:szCs w:val="24"/>
              </w:rPr>
            </w:pPr>
            <w:r w:rsidRPr="003F17CB">
              <w:rPr>
                <w:color w:val="000000"/>
                <w:sz w:val="24"/>
                <w:szCs w:val="24"/>
              </w:rPr>
              <w:t>LT/SAAT</w:t>
            </w:r>
          </w:p>
        </w:tc>
        <w:tc>
          <w:tcPr>
            <w:tcW w:w="1128" w:type="dxa"/>
            <w:tcBorders>
              <w:top w:val="nil"/>
              <w:left w:val="nil"/>
              <w:bottom w:val="single" w:sz="4" w:space="0" w:color="auto"/>
              <w:right w:val="single" w:sz="4" w:space="0" w:color="auto"/>
            </w:tcBorders>
            <w:noWrap/>
            <w:vAlign w:val="bottom"/>
            <w:hideMark/>
          </w:tcPr>
          <w:p w:rsidR="003F17CB" w:rsidRPr="003F17CB" w:rsidRDefault="003F17CB" w:rsidP="00C121BA">
            <w:pPr>
              <w:jc w:val="right"/>
              <w:rPr>
                <w:color w:val="000000"/>
                <w:sz w:val="24"/>
                <w:szCs w:val="24"/>
              </w:rPr>
            </w:pPr>
            <w:r w:rsidRPr="003F17CB">
              <w:rPr>
                <w:color w:val="000000"/>
                <w:sz w:val="24"/>
                <w:szCs w:val="24"/>
              </w:rPr>
              <w:t>25</w:t>
            </w:r>
          </w:p>
        </w:tc>
      </w:tr>
      <w:tr w:rsidR="003F17CB" w:rsidRPr="003F17CB" w:rsidTr="005C468A">
        <w:trPr>
          <w:trHeight w:val="57"/>
        </w:trPr>
        <w:tc>
          <w:tcPr>
            <w:tcW w:w="1706" w:type="dxa"/>
            <w:tcBorders>
              <w:top w:val="nil"/>
              <w:left w:val="single" w:sz="4" w:space="0" w:color="auto"/>
              <w:bottom w:val="single" w:sz="4" w:space="0" w:color="auto"/>
              <w:right w:val="single" w:sz="4" w:space="0" w:color="auto"/>
            </w:tcBorders>
            <w:noWrap/>
            <w:vAlign w:val="bottom"/>
            <w:hideMark/>
          </w:tcPr>
          <w:p w:rsidR="003F17CB" w:rsidRPr="003F17CB" w:rsidRDefault="003F17CB" w:rsidP="00C121BA">
            <w:pPr>
              <w:jc w:val="center"/>
              <w:rPr>
                <w:color w:val="000000"/>
                <w:sz w:val="24"/>
                <w:szCs w:val="24"/>
              </w:rPr>
            </w:pPr>
            <w:r w:rsidRPr="003F17CB">
              <w:rPr>
                <w:color w:val="000000"/>
                <w:sz w:val="24"/>
                <w:szCs w:val="24"/>
              </w:rPr>
              <w:t>3</w:t>
            </w:r>
          </w:p>
        </w:tc>
        <w:tc>
          <w:tcPr>
            <w:tcW w:w="5962" w:type="dxa"/>
            <w:tcBorders>
              <w:top w:val="nil"/>
              <w:left w:val="nil"/>
              <w:bottom w:val="single" w:sz="4" w:space="0" w:color="auto"/>
              <w:right w:val="single" w:sz="4" w:space="0" w:color="auto"/>
            </w:tcBorders>
            <w:noWrap/>
            <w:vAlign w:val="bottom"/>
            <w:hideMark/>
          </w:tcPr>
          <w:p w:rsidR="003F17CB" w:rsidRPr="003F17CB" w:rsidRDefault="003F17CB" w:rsidP="00C121BA">
            <w:pPr>
              <w:rPr>
                <w:color w:val="000000"/>
                <w:sz w:val="24"/>
                <w:szCs w:val="24"/>
              </w:rPr>
            </w:pPr>
            <w:r w:rsidRPr="003F17CB">
              <w:rPr>
                <w:color w:val="000000"/>
                <w:sz w:val="24"/>
                <w:szCs w:val="24"/>
              </w:rPr>
              <w:t xml:space="preserve">YÜKLEYİCİ </w:t>
            </w:r>
          </w:p>
        </w:tc>
        <w:tc>
          <w:tcPr>
            <w:tcW w:w="1127" w:type="dxa"/>
            <w:tcBorders>
              <w:top w:val="nil"/>
              <w:left w:val="nil"/>
              <w:bottom w:val="single" w:sz="4" w:space="0" w:color="auto"/>
              <w:right w:val="single" w:sz="4" w:space="0" w:color="auto"/>
            </w:tcBorders>
            <w:noWrap/>
            <w:vAlign w:val="bottom"/>
            <w:hideMark/>
          </w:tcPr>
          <w:p w:rsidR="003F17CB" w:rsidRPr="003F17CB" w:rsidRDefault="003F17CB" w:rsidP="00C121BA">
            <w:pPr>
              <w:jc w:val="center"/>
              <w:rPr>
                <w:color w:val="000000"/>
                <w:sz w:val="24"/>
                <w:szCs w:val="24"/>
              </w:rPr>
            </w:pPr>
            <w:r w:rsidRPr="003F17CB">
              <w:rPr>
                <w:color w:val="000000"/>
                <w:sz w:val="24"/>
                <w:szCs w:val="24"/>
              </w:rPr>
              <w:t>LT/SAAT</w:t>
            </w:r>
          </w:p>
        </w:tc>
        <w:tc>
          <w:tcPr>
            <w:tcW w:w="1128" w:type="dxa"/>
            <w:tcBorders>
              <w:top w:val="nil"/>
              <w:left w:val="nil"/>
              <w:bottom w:val="single" w:sz="4" w:space="0" w:color="auto"/>
              <w:right w:val="single" w:sz="4" w:space="0" w:color="auto"/>
            </w:tcBorders>
            <w:noWrap/>
            <w:vAlign w:val="bottom"/>
            <w:hideMark/>
          </w:tcPr>
          <w:p w:rsidR="003F17CB" w:rsidRPr="003F17CB" w:rsidRDefault="003F17CB" w:rsidP="00C121BA">
            <w:pPr>
              <w:jc w:val="right"/>
              <w:rPr>
                <w:color w:val="000000"/>
                <w:sz w:val="24"/>
                <w:szCs w:val="24"/>
              </w:rPr>
            </w:pPr>
            <w:r w:rsidRPr="003F17CB">
              <w:rPr>
                <w:color w:val="000000"/>
                <w:sz w:val="24"/>
                <w:szCs w:val="24"/>
              </w:rPr>
              <w:t>30</w:t>
            </w:r>
          </w:p>
        </w:tc>
      </w:tr>
      <w:tr w:rsidR="003F17CB" w:rsidRPr="003F17CB" w:rsidTr="005C468A">
        <w:trPr>
          <w:trHeight w:val="57"/>
        </w:trPr>
        <w:tc>
          <w:tcPr>
            <w:tcW w:w="1706" w:type="dxa"/>
            <w:tcBorders>
              <w:top w:val="nil"/>
              <w:left w:val="single" w:sz="4" w:space="0" w:color="auto"/>
              <w:bottom w:val="single" w:sz="4" w:space="0" w:color="auto"/>
              <w:right w:val="single" w:sz="4" w:space="0" w:color="auto"/>
            </w:tcBorders>
            <w:noWrap/>
            <w:vAlign w:val="bottom"/>
            <w:hideMark/>
          </w:tcPr>
          <w:p w:rsidR="003F17CB" w:rsidRPr="003F17CB" w:rsidRDefault="003F17CB" w:rsidP="00C121BA">
            <w:pPr>
              <w:jc w:val="center"/>
              <w:rPr>
                <w:color w:val="000000"/>
                <w:sz w:val="24"/>
                <w:szCs w:val="24"/>
              </w:rPr>
            </w:pPr>
            <w:r w:rsidRPr="003F17CB">
              <w:rPr>
                <w:color w:val="000000"/>
                <w:sz w:val="24"/>
                <w:szCs w:val="24"/>
              </w:rPr>
              <w:t>4</w:t>
            </w:r>
          </w:p>
        </w:tc>
        <w:tc>
          <w:tcPr>
            <w:tcW w:w="5962" w:type="dxa"/>
            <w:tcBorders>
              <w:top w:val="nil"/>
              <w:left w:val="nil"/>
              <w:bottom w:val="single" w:sz="4" w:space="0" w:color="auto"/>
              <w:right w:val="single" w:sz="4" w:space="0" w:color="auto"/>
            </w:tcBorders>
            <w:noWrap/>
            <w:vAlign w:val="bottom"/>
            <w:hideMark/>
          </w:tcPr>
          <w:p w:rsidR="003F17CB" w:rsidRPr="003F17CB" w:rsidRDefault="003F17CB" w:rsidP="00C121BA">
            <w:pPr>
              <w:rPr>
                <w:color w:val="000000"/>
                <w:sz w:val="24"/>
                <w:szCs w:val="24"/>
              </w:rPr>
            </w:pPr>
            <w:r w:rsidRPr="003F17CB">
              <w:rPr>
                <w:color w:val="000000"/>
                <w:sz w:val="24"/>
                <w:szCs w:val="24"/>
              </w:rPr>
              <w:t xml:space="preserve">EKSKAVATÖR (BÜYÜK) </w:t>
            </w:r>
          </w:p>
        </w:tc>
        <w:tc>
          <w:tcPr>
            <w:tcW w:w="1127" w:type="dxa"/>
            <w:tcBorders>
              <w:top w:val="nil"/>
              <w:left w:val="nil"/>
              <w:bottom w:val="single" w:sz="4" w:space="0" w:color="auto"/>
              <w:right w:val="single" w:sz="4" w:space="0" w:color="auto"/>
            </w:tcBorders>
            <w:noWrap/>
            <w:vAlign w:val="bottom"/>
            <w:hideMark/>
          </w:tcPr>
          <w:p w:rsidR="003F17CB" w:rsidRPr="003F17CB" w:rsidRDefault="003F17CB" w:rsidP="00C121BA">
            <w:pPr>
              <w:jc w:val="center"/>
              <w:rPr>
                <w:color w:val="000000"/>
                <w:sz w:val="24"/>
                <w:szCs w:val="24"/>
              </w:rPr>
            </w:pPr>
            <w:r w:rsidRPr="003F17CB">
              <w:rPr>
                <w:color w:val="000000"/>
                <w:sz w:val="24"/>
                <w:szCs w:val="24"/>
              </w:rPr>
              <w:t>LT/SAAT</w:t>
            </w:r>
          </w:p>
        </w:tc>
        <w:tc>
          <w:tcPr>
            <w:tcW w:w="1128" w:type="dxa"/>
            <w:tcBorders>
              <w:top w:val="nil"/>
              <w:left w:val="nil"/>
              <w:bottom w:val="single" w:sz="4" w:space="0" w:color="auto"/>
              <w:right w:val="single" w:sz="4" w:space="0" w:color="auto"/>
            </w:tcBorders>
            <w:noWrap/>
            <w:vAlign w:val="bottom"/>
            <w:hideMark/>
          </w:tcPr>
          <w:p w:rsidR="003F17CB" w:rsidRPr="003F17CB" w:rsidRDefault="003F17CB" w:rsidP="00C121BA">
            <w:pPr>
              <w:jc w:val="right"/>
              <w:rPr>
                <w:color w:val="000000"/>
                <w:sz w:val="24"/>
                <w:szCs w:val="24"/>
              </w:rPr>
            </w:pPr>
            <w:r w:rsidRPr="003F17CB">
              <w:rPr>
                <w:color w:val="000000"/>
                <w:sz w:val="24"/>
                <w:szCs w:val="24"/>
              </w:rPr>
              <w:t>25</w:t>
            </w:r>
          </w:p>
        </w:tc>
      </w:tr>
      <w:tr w:rsidR="003F17CB" w:rsidRPr="003F17CB" w:rsidTr="005C468A">
        <w:trPr>
          <w:trHeight w:val="57"/>
        </w:trPr>
        <w:tc>
          <w:tcPr>
            <w:tcW w:w="1706" w:type="dxa"/>
            <w:tcBorders>
              <w:top w:val="nil"/>
              <w:left w:val="single" w:sz="4" w:space="0" w:color="auto"/>
              <w:bottom w:val="single" w:sz="4" w:space="0" w:color="auto"/>
              <w:right w:val="single" w:sz="4" w:space="0" w:color="auto"/>
            </w:tcBorders>
            <w:noWrap/>
            <w:vAlign w:val="bottom"/>
            <w:hideMark/>
          </w:tcPr>
          <w:p w:rsidR="003F17CB" w:rsidRPr="003F17CB" w:rsidRDefault="003F17CB" w:rsidP="00C121BA">
            <w:pPr>
              <w:jc w:val="center"/>
              <w:rPr>
                <w:color w:val="000000"/>
                <w:sz w:val="24"/>
                <w:szCs w:val="24"/>
              </w:rPr>
            </w:pPr>
            <w:r w:rsidRPr="003F17CB">
              <w:rPr>
                <w:color w:val="000000"/>
                <w:sz w:val="24"/>
                <w:szCs w:val="24"/>
              </w:rPr>
              <w:t>5</w:t>
            </w:r>
          </w:p>
        </w:tc>
        <w:tc>
          <w:tcPr>
            <w:tcW w:w="5962" w:type="dxa"/>
            <w:tcBorders>
              <w:top w:val="nil"/>
              <w:left w:val="nil"/>
              <w:bottom w:val="single" w:sz="4" w:space="0" w:color="auto"/>
              <w:right w:val="single" w:sz="4" w:space="0" w:color="auto"/>
            </w:tcBorders>
            <w:noWrap/>
            <w:vAlign w:val="bottom"/>
            <w:hideMark/>
          </w:tcPr>
          <w:p w:rsidR="003F17CB" w:rsidRPr="003F17CB" w:rsidRDefault="003F17CB" w:rsidP="00C121BA">
            <w:pPr>
              <w:rPr>
                <w:color w:val="000000"/>
                <w:sz w:val="24"/>
                <w:szCs w:val="24"/>
              </w:rPr>
            </w:pPr>
            <w:r w:rsidRPr="003F17CB">
              <w:rPr>
                <w:color w:val="000000"/>
                <w:sz w:val="24"/>
                <w:szCs w:val="24"/>
              </w:rPr>
              <w:t xml:space="preserve">EKSKAVATÖR (KÜÇÜK) </w:t>
            </w:r>
          </w:p>
        </w:tc>
        <w:tc>
          <w:tcPr>
            <w:tcW w:w="1127" w:type="dxa"/>
            <w:tcBorders>
              <w:top w:val="nil"/>
              <w:left w:val="nil"/>
              <w:bottom w:val="single" w:sz="4" w:space="0" w:color="auto"/>
              <w:right w:val="single" w:sz="4" w:space="0" w:color="auto"/>
            </w:tcBorders>
            <w:noWrap/>
            <w:vAlign w:val="bottom"/>
            <w:hideMark/>
          </w:tcPr>
          <w:p w:rsidR="003F17CB" w:rsidRPr="003F17CB" w:rsidRDefault="003F17CB" w:rsidP="00C121BA">
            <w:pPr>
              <w:jc w:val="center"/>
              <w:rPr>
                <w:color w:val="000000"/>
                <w:sz w:val="24"/>
                <w:szCs w:val="24"/>
              </w:rPr>
            </w:pPr>
            <w:r w:rsidRPr="003F17CB">
              <w:rPr>
                <w:color w:val="000000"/>
                <w:sz w:val="24"/>
                <w:szCs w:val="24"/>
              </w:rPr>
              <w:t>LT/SAAT</w:t>
            </w:r>
          </w:p>
        </w:tc>
        <w:tc>
          <w:tcPr>
            <w:tcW w:w="1128" w:type="dxa"/>
            <w:tcBorders>
              <w:top w:val="nil"/>
              <w:left w:val="nil"/>
              <w:bottom w:val="single" w:sz="4" w:space="0" w:color="auto"/>
              <w:right w:val="single" w:sz="4" w:space="0" w:color="auto"/>
            </w:tcBorders>
            <w:noWrap/>
            <w:vAlign w:val="bottom"/>
            <w:hideMark/>
          </w:tcPr>
          <w:p w:rsidR="003F17CB" w:rsidRPr="003F17CB" w:rsidRDefault="003F17CB" w:rsidP="00C121BA">
            <w:pPr>
              <w:jc w:val="right"/>
              <w:rPr>
                <w:color w:val="000000"/>
                <w:sz w:val="24"/>
                <w:szCs w:val="24"/>
              </w:rPr>
            </w:pPr>
            <w:r w:rsidRPr="003F17CB">
              <w:rPr>
                <w:color w:val="000000"/>
                <w:sz w:val="24"/>
                <w:szCs w:val="24"/>
              </w:rPr>
              <w:t>20</w:t>
            </w:r>
          </w:p>
        </w:tc>
      </w:tr>
      <w:tr w:rsidR="003F17CB" w:rsidRPr="003F17CB" w:rsidTr="005C468A">
        <w:trPr>
          <w:trHeight w:val="57"/>
        </w:trPr>
        <w:tc>
          <w:tcPr>
            <w:tcW w:w="1706" w:type="dxa"/>
            <w:tcBorders>
              <w:top w:val="nil"/>
              <w:left w:val="single" w:sz="4" w:space="0" w:color="auto"/>
              <w:bottom w:val="single" w:sz="4" w:space="0" w:color="auto"/>
              <w:right w:val="single" w:sz="4" w:space="0" w:color="auto"/>
            </w:tcBorders>
            <w:noWrap/>
            <w:vAlign w:val="bottom"/>
            <w:hideMark/>
          </w:tcPr>
          <w:p w:rsidR="003F17CB" w:rsidRPr="003F17CB" w:rsidRDefault="003F17CB" w:rsidP="00C121BA">
            <w:pPr>
              <w:jc w:val="center"/>
              <w:rPr>
                <w:color w:val="000000"/>
                <w:sz w:val="24"/>
                <w:szCs w:val="24"/>
              </w:rPr>
            </w:pPr>
            <w:r w:rsidRPr="003F17CB">
              <w:rPr>
                <w:color w:val="000000"/>
                <w:sz w:val="24"/>
                <w:szCs w:val="24"/>
              </w:rPr>
              <w:t>6</w:t>
            </w:r>
          </w:p>
        </w:tc>
        <w:tc>
          <w:tcPr>
            <w:tcW w:w="5962" w:type="dxa"/>
            <w:tcBorders>
              <w:top w:val="nil"/>
              <w:left w:val="nil"/>
              <w:bottom w:val="single" w:sz="4" w:space="0" w:color="auto"/>
              <w:right w:val="single" w:sz="4" w:space="0" w:color="auto"/>
            </w:tcBorders>
            <w:noWrap/>
            <w:vAlign w:val="bottom"/>
            <w:hideMark/>
          </w:tcPr>
          <w:p w:rsidR="003F17CB" w:rsidRPr="003F17CB" w:rsidRDefault="003F17CB" w:rsidP="00C121BA">
            <w:pPr>
              <w:rPr>
                <w:color w:val="000000"/>
                <w:sz w:val="24"/>
                <w:szCs w:val="24"/>
              </w:rPr>
            </w:pPr>
            <w:r w:rsidRPr="003F17CB">
              <w:rPr>
                <w:color w:val="000000"/>
                <w:sz w:val="24"/>
                <w:szCs w:val="24"/>
              </w:rPr>
              <w:t xml:space="preserve">KANAL KAZICI YÜKLEYİCİ </w:t>
            </w:r>
          </w:p>
        </w:tc>
        <w:tc>
          <w:tcPr>
            <w:tcW w:w="1127" w:type="dxa"/>
            <w:tcBorders>
              <w:top w:val="nil"/>
              <w:left w:val="nil"/>
              <w:bottom w:val="single" w:sz="4" w:space="0" w:color="auto"/>
              <w:right w:val="single" w:sz="4" w:space="0" w:color="auto"/>
            </w:tcBorders>
            <w:noWrap/>
            <w:vAlign w:val="bottom"/>
            <w:hideMark/>
          </w:tcPr>
          <w:p w:rsidR="003F17CB" w:rsidRPr="003F17CB" w:rsidRDefault="003F17CB" w:rsidP="00C121BA">
            <w:pPr>
              <w:jc w:val="center"/>
              <w:rPr>
                <w:color w:val="000000"/>
                <w:sz w:val="24"/>
                <w:szCs w:val="24"/>
              </w:rPr>
            </w:pPr>
            <w:r w:rsidRPr="003F17CB">
              <w:rPr>
                <w:color w:val="000000"/>
                <w:sz w:val="24"/>
                <w:szCs w:val="24"/>
              </w:rPr>
              <w:t>LT/SAAT</w:t>
            </w:r>
          </w:p>
        </w:tc>
        <w:tc>
          <w:tcPr>
            <w:tcW w:w="1128" w:type="dxa"/>
            <w:tcBorders>
              <w:top w:val="nil"/>
              <w:left w:val="nil"/>
              <w:bottom w:val="single" w:sz="4" w:space="0" w:color="auto"/>
              <w:right w:val="single" w:sz="4" w:space="0" w:color="auto"/>
            </w:tcBorders>
            <w:noWrap/>
            <w:vAlign w:val="bottom"/>
            <w:hideMark/>
          </w:tcPr>
          <w:p w:rsidR="003F17CB" w:rsidRPr="003F17CB" w:rsidRDefault="003F17CB" w:rsidP="00C121BA">
            <w:pPr>
              <w:jc w:val="right"/>
              <w:rPr>
                <w:color w:val="000000"/>
                <w:sz w:val="24"/>
                <w:szCs w:val="24"/>
              </w:rPr>
            </w:pPr>
            <w:r w:rsidRPr="003F17CB">
              <w:rPr>
                <w:color w:val="000000"/>
                <w:sz w:val="24"/>
                <w:szCs w:val="24"/>
              </w:rPr>
              <w:t>20</w:t>
            </w:r>
          </w:p>
        </w:tc>
      </w:tr>
      <w:tr w:rsidR="003F17CB" w:rsidRPr="003F17CB" w:rsidTr="005C468A">
        <w:trPr>
          <w:trHeight w:val="57"/>
        </w:trPr>
        <w:tc>
          <w:tcPr>
            <w:tcW w:w="1706" w:type="dxa"/>
            <w:tcBorders>
              <w:top w:val="nil"/>
              <w:left w:val="single" w:sz="4" w:space="0" w:color="auto"/>
              <w:bottom w:val="single" w:sz="4" w:space="0" w:color="auto"/>
              <w:right w:val="single" w:sz="4" w:space="0" w:color="auto"/>
            </w:tcBorders>
            <w:noWrap/>
            <w:vAlign w:val="bottom"/>
            <w:hideMark/>
          </w:tcPr>
          <w:p w:rsidR="003F17CB" w:rsidRPr="003F17CB" w:rsidRDefault="003F17CB" w:rsidP="00C121BA">
            <w:pPr>
              <w:jc w:val="center"/>
              <w:rPr>
                <w:color w:val="000000"/>
                <w:sz w:val="24"/>
                <w:szCs w:val="24"/>
              </w:rPr>
            </w:pPr>
            <w:r w:rsidRPr="003F17CB">
              <w:rPr>
                <w:color w:val="000000"/>
                <w:sz w:val="24"/>
                <w:szCs w:val="24"/>
              </w:rPr>
              <w:t>7</w:t>
            </w:r>
          </w:p>
        </w:tc>
        <w:tc>
          <w:tcPr>
            <w:tcW w:w="5962" w:type="dxa"/>
            <w:tcBorders>
              <w:top w:val="nil"/>
              <w:left w:val="nil"/>
              <w:bottom w:val="single" w:sz="4" w:space="0" w:color="auto"/>
              <w:right w:val="single" w:sz="4" w:space="0" w:color="auto"/>
            </w:tcBorders>
            <w:noWrap/>
            <w:vAlign w:val="bottom"/>
            <w:hideMark/>
          </w:tcPr>
          <w:p w:rsidR="003F17CB" w:rsidRPr="003F17CB" w:rsidRDefault="003F17CB" w:rsidP="00C121BA">
            <w:pPr>
              <w:rPr>
                <w:color w:val="000000"/>
                <w:sz w:val="24"/>
                <w:szCs w:val="24"/>
              </w:rPr>
            </w:pPr>
            <w:r w:rsidRPr="003F17CB">
              <w:rPr>
                <w:color w:val="000000"/>
                <w:sz w:val="24"/>
                <w:szCs w:val="24"/>
              </w:rPr>
              <w:t>ÇEKİCİ (TREYLER)</w:t>
            </w:r>
          </w:p>
        </w:tc>
        <w:tc>
          <w:tcPr>
            <w:tcW w:w="1127" w:type="dxa"/>
            <w:tcBorders>
              <w:top w:val="nil"/>
              <w:left w:val="nil"/>
              <w:bottom w:val="single" w:sz="4" w:space="0" w:color="auto"/>
              <w:right w:val="single" w:sz="4" w:space="0" w:color="auto"/>
            </w:tcBorders>
            <w:noWrap/>
            <w:hideMark/>
          </w:tcPr>
          <w:p w:rsidR="003F17CB" w:rsidRPr="003F17CB" w:rsidRDefault="003F17CB" w:rsidP="00C121BA">
            <w:pPr>
              <w:rPr>
                <w:sz w:val="24"/>
                <w:szCs w:val="24"/>
              </w:rPr>
            </w:pPr>
            <w:r w:rsidRPr="003F17CB">
              <w:rPr>
                <w:color w:val="000000"/>
                <w:sz w:val="24"/>
                <w:szCs w:val="24"/>
              </w:rPr>
              <w:t>LT/KM</w:t>
            </w:r>
          </w:p>
        </w:tc>
        <w:tc>
          <w:tcPr>
            <w:tcW w:w="1128" w:type="dxa"/>
            <w:tcBorders>
              <w:top w:val="nil"/>
              <w:left w:val="nil"/>
              <w:bottom w:val="single" w:sz="4" w:space="0" w:color="auto"/>
              <w:right w:val="single" w:sz="4" w:space="0" w:color="auto"/>
            </w:tcBorders>
            <w:noWrap/>
            <w:vAlign w:val="bottom"/>
            <w:hideMark/>
          </w:tcPr>
          <w:p w:rsidR="003F17CB" w:rsidRPr="003F17CB" w:rsidRDefault="003F17CB" w:rsidP="00C121BA">
            <w:pPr>
              <w:jc w:val="right"/>
              <w:rPr>
                <w:color w:val="000000"/>
                <w:sz w:val="24"/>
                <w:szCs w:val="24"/>
              </w:rPr>
            </w:pPr>
            <w:r w:rsidRPr="003F17CB">
              <w:rPr>
                <w:color w:val="000000"/>
                <w:sz w:val="24"/>
                <w:szCs w:val="24"/>
              </w:rPr>
              <w:t>1</w:t>
            </w:r>
          </w:p>
        </w:tc>
      </w:tr>
      <w:tr w:rsidR="003F17CB" w:rsidRPr="003F17CB" w:rsidTr="005C468A">
        <w:trPr>
          <w:trHeight w:val="57"/>
        </w:trPr>
        <w:tc>
          <w:tcPr>
            <w:tcW w:w="1706" w:type="dxa"/>
            <w:tcBorders>
              <w:top w:val="nil"/>
              <w:left w:val="single" w:sz="4" w:space="0" w:color="auto"/>
              <w:bottom w:val="single" w:sz="4" w:space="0" w:color="auto"/>
              <w:right w:val="single" w:sz="4" w:space="0" w:color="auto"/>
            </w:tcBorders>
            <w:noWrap/>
            <w:vAlign w:val="bottom"/>
            <w:hideMark/>
          </w:tcPr>
          <w:p w:rsidR="003F17CB" w:rsidRPr="003F17CB" w:rsidRDefault="003F17CB" w:rsidP="00C121BA">
            <w:pPr>
              <w:jc w:val="center"/>
              <w:rPr>
                <w:color w:val="000000"/>
                <w:sz w:val="24"/>
                <w:szCs w:val="24"/>
              </w:rPr>
            </w:pPr>
            <w:r w:rsidRPr="003F17CB">
              <w:rPr>
                <w:color w:val="000000"/>
                <w:sz w:val="24"/>
                <w:szCs w:val="24"/>
              </w:rPr>
              <w:t>8</w:t>
            </w:r>
          </w:p>
        </w:tc>
        <w:tc>
          <w:tcPr>
            <w:tcW w:w="5962" w:type="dxa"/>
            <w:tcBorders>
              <w:top w:val="nil"/>
              <w:left w:val="nil"/>
              <w:bottom w:val="single" w:sz="4" w:space="0" w:color="auto"/>
              <w:right w:val="single" w:sz="4" w:space="0" w:color="auto"/>
            </w:tcBorders>
            <w:noWrap/>
            <w:vAlign w:val="bottom"/>
            <w:hideMark/>
          </w:tcPr>
          <w:p w:rsidR="003F17CB" w:rsidRPr="003F17CB" w:rsidRDefault="003F17CB" w:rsidP="00C121BA">
            <w:pPr>
              <w:rPr>
                <w:color w:val="000000"/>
                <w:sz w:val="24"/>
                <w:szCs w:val="24"/>
              </w:rPr>
            </w:pPr>
            <w:r w:rsidRPr="003F17CB">
              <w:rPr>
                <w:color w:val="000000"/>
                <w:sz w:val="24"/>
                <w:szCs w:val="24"/>
              </w:rPr>
              <w:t>ÖNCÜ</w:t>
            </w:r>
          </w:p>
        </w:tc>
        <w:tc>
          <w:tcPr>
            <w:tcW w:w="1127" w:type="dxa"/>
            <w:tcBorders>
              <w:top w:val="nil"/>
              <w:left w:val="nil"/>
              <w:bottom w:val="single" w:sz="4" w:space="0" w:color="auto"/>
              <w:right w:val="single" w:sz="4" w:space="0" w:color="auto"/>
            </w:tcBorders>
            <w:noWrap/>
            <w:hideMark/>
          </w:tcPr>
          <w:p w:rsidR="003F17CB" w:rsidRPr="003F17CB" w:rsidRDefault="003F17CB" w:rsidP="00C121BA">
            <w:pPr>
              <w:rPr>
                <w:sz w:val="24"/>
                <w:szCs w:val="24"/>
              </w:rPr>
            </w:pPr>
            <w:r w:rsidRPr="003F17CB">
              <w:rPr>
                <w:color w:val="000000"/>
                <w:sz w:val="24"/>
                <w:szCs w:val="24"/>
              </w:rPr>
              <w:t>LT/KM</w:t>
            </w:r>
          </w:p>
        </w:tc>
        <w:tc>
          <w:tcPr>
            <w:tcW w:w="1128" w:type="dxa"/>
            <w:tcBorders>
              <w:top w:val="nil"/>
              <w:left w:val="nil"/>
              <w:bottom w:val="single" w:sz="4" w:space="0" w:color="auto"/>
              <w:right w:val="single" w:sz="4" w:space="0" w:color="auto"/>
            </w:tcBorders>
            <w:noWrap/>
            <w:vAlign w:val="bottom"/>
            <w:hideMark/>
          </w:tcPr>
          <w:p w:rsidR="003F17CB" w:rsidRPr="003F17CB" w:rsidRDefault="003F17CB" w:rsidP="00C121BA">
            <w:pPr>
              <w:jc w:val="right"/>
              <w:rPr>
                <w:color w:val="000000"/>
                <w:sz w:val="24"/>
                <w:szCs w:val="24"/>
              </w:rPr>
            </w:pPr>
            <w:r w:rsidRPr="003F17CB">
              <w:rPr>
                <w:color w:val="000000"/>
                <w:sz w:val="24"/>
                <w:szCs w:val="24"/>
              </w:rPr>
              <w:t>0,5</w:t>
            </w:r>
          </w:p>
        </w:tc>
      </w:tr>
    </w:tbl>
    <w:p w:rsidR="00EE41AF" w:rsidRPr="003F17CB" w:rsidRDefault="00EE41AF" w:rsidP="00EE41AF">
      <w:pPr>
        <w:ind w:firstLine="708"/>
        <w:jc w:val="both"/>
        <w:rPr>
          <w:sz w:val="24"/>
          <w:szCs w:val="24"/>
        </w:rPr>
      </w:pPr>
    </w:p>
    <w:p w:rsidR="003F17CB" w:rsidRPr="003F17CB" w:rsidRDefault="001A4418" w:rsidP="003F17CB">
      <w:pPr>
        <w:ind w:firstLine="708"/>
        <w:jc w:val="both"/>
        <w:rPr>
          <w:sz w:val="24"/>
          <w:szCs w:val="24"/>
        </w:rPr>
      </w:pPr>
      <w:r w:rsidRPr="003F17CB">
        <w:rPr>
          <w:b/>
          <w:bCs/>
          <w:sz w:val="24"/>
          <w:szCs w:val="24"/>
        </w:rPr>
        <w:t>8</w:t>
      </w:r>
      <w:r w:rsidR="00A01ADF" w:rsidRPr="003F17CB">
        <w:rPr>
          <w:b/>
          <w:bCs/>
          <w:sz w:val="24"/>
          <w:szCs w:val="24"/>
        </w:rPr>
        <w:t>-</w:t>
      </w:r>
      <w:r w:rsidR="00A01ADF" w:rsidRPr="003F17CB">
        <w:rPr>
          <w:sz w:val="24"/>
          <w:szCs w:val="24"/>
        </w:rPr>
        <w:t xml:space="preserve"> </w:t>
      </w:r>
      <w:r w:rsidR="003F17CB" w:rsidRPr="003F17CB">
        <w:rPr>
          <w:sz w:val="24"/>
          <w:szCs w:val="24"/>
        </w:rPr>
        <w:t xml:space="preserve">İl Genel Meclisi’nin </w:t>
      </w:r>
      <w:proofErr w:type="gramStart"/>
      <w:r w:rsidR="003F17CB" w:rsidRPr="003F17CB">
        <w:rPr>
          <w:sz w:val="24"/>
          <w:szCs w:val="24"/>
        </w:rPr>
        <w:t>04/07/2024</w:t>
      </w:r>
      <w:proofErr w:type="gramEnd"/>
      <w:r w:rsidR="003F17CB" w:rsidRPr="003F17CB">
        <w:rPr>
          <w:sz w:val="24"/>
          <w:szCs w:val="24"/>
        </w:rPr>
        <w:t xml:space="preserve"> tarihinde yapılan Temmuz ay’ı 4.üncü birleşiminde; Refahiye İlçe Temsilcisi </w:t>
      </w:r>
      <w:proofErr w:type="spellStart"/>
      <w:r w:rsidR="003F17CB" w:rsidRPr="003F17CB">
        <w:rPr>
          <w:sz w:val="24"/>
          <w:szCs w:val="24"/>
        </w:rPr>
        <w:t>Tacettin</w:t>
      </w:r>
      <w:proofErr w:type="spellEnd"/>
      <w:r w:rsidR="003F17CB" w:rsidRPr="003F17CB">
        <w:rPr>
          <w:sz w:val="24"/>
          <w:szCs w:val="24"/>
        </w:rPr>
        <w:t xml:space="preserve"> </w:t>
      </w:r>
      <w:proofErr w:type="spellStart"/>
      <w:r w:rsidR="003F17CB" w:rsidRPr="003F17CB">
        <w:rPr>
          <w:sz w:val="24"/>
          <w:szCs w:val="24"/>
        </w:rPr>
        <w:t>ÇİFTÇİOĞLU’nun</w:t>
      </w:r>
      <w:proofErr w:type="spellEnd"/>
      <w:r w:rsidR="003F17CB" w:rsidRPr="003F17CB">
        <w:rPr>
          <w:sz w:val="24"/>
          <w:szCs w:val="24"/>
        </w:rPr>
        <w:t xml:space="preserve">, İl Genel Meclisi Başkanlığı’na vermiş olduğu 04.07.2024 tarihli izin dilekçesine istinaden 04.07.2024 tarihinde yapılacak olan İl Genel Meclisi toplantısında 5302 Sayılı İl Özel İdaresi Kanunu'nun 24.maddesi gereğince bir gün izinli sayılmasına, </w:t>
      </w:r>
    </w:p>
    <w:p w:rsidR="005C468A" w:rsidRPr="00E71A84" w:rsidRDefault="00FE410C" w:rsidP="005C468A">
      <w:pPr>
        <w:pStyle w:val="GvdeMetniGirintisi"/>
      </w:pPr>
      <w:proofErr w:type="gramStart"/>
      <w:r w:rsidRPr="005C468A">
        <w:rPr>
          <w:b/>
        </w:rPr>
        <w:t>9-</w:t>
      </w:r>
      <w:r w:rsidR="007128C7" w:rsidRPr="003F17CB">
        <w:t xml:space="preserve"> </w:t>
      </w:r>
      <w:r w:rsidR="005C468A" w:rsidRPr="00E71A84">
        <w:t xml:space="preserve">Kültür  ve Turizm Bakanlığı tarafından </w:t>
      </w:r>
      <w:proofErr w:type="spellStart"/>
      <w:r w:rsidR="005C468A" w:rsidRPr="00E71A84">
        <w:t>Ergan</w:t>
      </w:r>
      <w:proofErr w:type="spellEnd"/>
      <w:r w:rsidR="005C468A" w:rsidRPr="00E71A84">
        <w:t xml:space="preserve"> Dağı Kayak Tesislerinde otel yapılmak üzere  arsa tahsisinin yapılabilmesi için %100 Sermayesi İl Özel İdaresine ait olan Er İdare Turizm İnşaat Gıda Temizlik Hizmet Alımı ve Ticaret Anonim Şirketi'nin, şirket sermayesinin 20.000.000,00-TL'ye yükseltilmesi gerektiği talep edilmiş olup, Erzincan İl Özel İdaresi</w:t>
      </w:r>
      <w:r w:rsidR="005C468A">
        <w:t xml:space="preserve">ne ait olan </w:t>
      </w:r>
      <w:r w:rsidR="005C468A" w:rsidRPr="00E71A84">
        <w:t>Er İdare Turizm İnşaat Gıda Temizlik Hizmet Alımı ve Ticaret Anonim Şirketi'nin sermayesinin 1.000.000,00-TL'den 20.000.000,00-TL'ye yükseltilmesine,</w:t>
      </w:r>
      <w:proofErr w:type="gramEnd"/>
    </w:p>
    <w:p w:rsidR="005C468A" w:rsidRPr="00866A5E" w:rsidRDefault="005C468A" w:rsidP="005C468A">
      <w:pPr>
        <w:pStyle w:val="GvdeMetniGirintisi"/>
        <w:tabs>
          <w:tab w:val="left" w:pos="142"/>
        </w:tabs>
        <w:spacing w:line="240" w:lineRule="atLeast"/>
        <w:ind w:firstLine="0"/>
      </w:pPr>
      <w:r>
        <w:rPr>
          <w:b/>
        </w:rPr>
        <w:tab/>
      </w:r>
      <w:r>
        <w:rPr>
          <w:b/>
        </w:rPr>
        <w:tab/>
      </w:r>
      <w:r w:rsidR="00984CCA" w:rsidRPr="007128C7">
        <w:rPr>
          <w:b/>
        </w:rPr>
        <w:t>1</w:t>
      </w:r>
      <w:r w:rsidR="00933C99" w:rsidRPr="007128C7">
        <w:rPr>
          <w:b/>
        </w:rPr>
        <w:t>0</w:t>
      </w:r>
      <w:r w:rsidR="007128C7" w:rsidRPr="007128C7">
        <w:rPr>
          <w:b/>
        </w:rPr>
        <w:t>-</w:t>
      </w:r>
      <w:r w:rsidRPr="005C468A">
        <w:t xml:space="preserve"> </w:t>
      </w:r>
      <w:r w:rsidRPr="00866A5E">
        <w:t xml:space="preserve">İl Özel İdaresi 2024 yılı yatırım programı ödenek yetersizliğinden yapılmadığı, bundan dolayı kurum </w:t>
      </w:r>
      <w:proofErr w:type="gramStart"/>
      <w:r w:rsidRPr="00866A5E">
        <w:t>imkanları</w:t>
      </w:r>
      <w:proofErr w:type="gramEnd"/>
      <w:r w:rsidRPr="00866A5E">
        <w:t xml:space="preserve"> ile ilk altı ayda yapılan işlerin ne kadarının yapıldığı, acil olan ve yapılması gerek işlerin tespitlerinin İhtisas komisyonları tarafından belirlenerek, raporlarını İl Genel Meclisi</w:t>
      </w:r>
      <w:r>
        <w:t xml:space="preserve"> Başkanlığına </w:t>
      </w:r>
      <w:r w:rsidRPr="00866A5E">
        <w:rPr>
          <w:color w:val="000000"/>
        </w:rPr>
        <w:t>sun</w:t>
      </w:r>
      <w:r>
        <w:rPr>
          <w:color w:val="000000"/>
        </w:rPr>
        <w:t xml:space="preserve">maları </w:t>
      </w:r>
      <w:r w:rsidRPr="00866A5E">
        <w:t>ile ilgili konunun 5302 sayılı İl Özel İdaresi Kanunu’nun 16. maddesi gereğince incelenmek üzere İmar ve Bayındırlık, Plan ve Bütçe, Çevre ve Sağlık, Eğitim Kültür ve Sosyal Hizmetler, Tarım ve Hayvancılık, Afet İşleri, Köy İşleri Takip Komisyonlarına sevkine,</w:t>
      </w:r>
    </w:p>
    <w:p w:rsidR="00FD11A6" w:rsidRPr="00FD11A6" w:rsidRDefault="00FD11A6" w:rsidP="00C36181">
      <w:pPr>
        <w:ind w:firstLine="708"/>
        <w:jc w:val="both"/>
        <w:rPr>
          <w:b/>
          <w:color w:val="000000"/>
          <w:sz w:val="24"/>
          <w:szCs w:val="24"/>
        </w:rPr>
      </w:pPr>
    </w:p>
    <w:p w:rsidR="00984CCA" w:rsidRPr="00984CCA" w:rsidRDefault="00984CCA" w:rsidP="00984CCA">
      <w:pPr>
        <w:pStyle w:val="GvdeMetniGirintisi"/>
        <w:tabs>
          <w:tab w:val="left" w:pos="142"/>
        </w:tabs>
        <w:spacing w:line="240" w:lineRule="atLeast"/>
        <w:ind w:firstLine="0"/>
        <w:rPr>
          <w:b/>
        </w:rPr>
      </w:pPr>
    </w:p>
    <w:p w:rsidR="00D72825" w:rsidRPr="00D72825" w:rsidRDefault="00D72825" w:rsidP="00D72825">
      <w:pPr>
        <w:pStyle w:val="GvdeMetniGirintisi"/>
        <w:tabs>
          <w:tab w:val="left" w:pos="4338"/>
        </w:tabs>
        <w:rPr>
          <w:b/>
        </w:rPr>
      </w:pPr>
    </w:p>
    <w:p w:rsidR="00A01ADF" w:rsidRDefault="00A01ADF" w:rsidP="00D72825">
      <w:pPr>
        <w:ind w:firstLine="708"/>
        <w:jc w:val="both"/>
        <w:rPr>
          <w:b/>
          <w:sz w:val="24"/>
          <w:szCs w:val="24"/>
        </w:rPr>
      </w:pPr>
    </w:p>
    <w:p w:rsidR="00650DE9" w:rsidRPr="00887A01" w:rsidRDefault="007B0491" w:rsidP="00650DE9">
      <w:pPr>
        <w:ind w:left="5664" w:firstLine="708"/>
        <w:jc w:val="both"/>
        <w:rPr>
          <w:b/>
          <w:sz w:val="24"/>
          <w:szCs w:val="24"/>
        </w:rPr>
      </w:pPr>
      <w:r>
        <w:rPr>
          <w:b/>
          <w:sz w:val="24"/>
          <w:szCs w:val="24"/>
        </w:rPr>
        <w:t>Mehmet Cavit ŞİRECİ</w:t>
      </w:r>
    </w:p>
    <w:p w:rsidR="00650DE9" w:rsidRPr="00650DE9" w:rsidRDefault="00650DE9" w:rsidP="00BE62BB">
      <w:pPr>
        <w:jc w:val="both"/>
        <w:rPr>
          <w:b/>
          <w:sz w:val="22"/>
          <w:szCs w:val="22"/>
        </w:rPr>
      </w:pPr>
      <w:r w:rsidRPr="00F80D28">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887A01">
        <w:rPr>
          <w:b/>
          <w:bCs/>
          <w:sz w:val="24"/>
          <w:szCs w:val="24"/>
        </w:rPr>
        <w:t xml:space="preserve">       </w:t>
      </w:r>
      <w:r w:rsidR="007B0491">
        <w:rPr>
          <w:b/>
          <w:bCs/>
          <w:sz w:val="24"/>
          <w:szCs w:val="24"/>
        </w:rPr>
        <w:t xml:space="preserve">    </w:t>
      </w:r>
      <w:r w:rsidRPr="00887A01">
        <w:rPr>
          <w:b/>
          <w:bCs/>
          <w:sz w:val="24"/>
          <w:szCs w:val="24"/>
        </w:rPr>
        <w:t>İl Genel Meclis Başkanı</w:t>
      </w:r>
    </w:p>
    <w:sectPr w:rsidR="00650DE9" w:rsidRPr="00650DE9" w:rsidSect="00A01ADF">
      <w:pgSz w:w="11906" w:h="16838"/>
      <w:pgMar w:top="709" w:right="1417"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0E2FE8C"/>
    <w:name w:val="WW8Num1"/>
    <w:lvl w:ilvl="0">
      <w:start w:val="1"/>
      <w:numFmt w:val="lowerLetter"/>
      <w:suff w:val="nothing"/>
      <w:lvlText w:val="%1)"/>
      <w:lvlJc w:val="left"/>
      <w:pPr>
        <w:ind w:left="705" w:hanging="420"/>
      </w:pPr>
      <w:rPr>
        <w:b/>
      </w:rPr>
    </w:lvl>
  </w:abstractNum>
  <w:abstractNum w:abstractNumId="1">
    <w:nsid w:val="00000005"/>
    <w:multiLevelType w:val="singleLevel"/>
    <w:tmpl w:val="4D5AF2B2"/>
    <w:name w:val="WW8Num10"/>
    <w:lvl w:ilvl="0">
      <w:start w:val="1"/>
      <w:numFmt w:val="lowerLetter"/>
      <w:suff w:val="nothing"/>
      <w:lvlText w:val="%1)"/>
      <w:lvlJc w:val="left"/>
      <w:pPr>
        <w:ind w:left="1353" w:hanging="360"/>
      </w:pPr>
      <w:rPr>
        <w:b/>
      </w:rPr>
    </w:lvl>
  </w:abstractNum>
  <w:abstractNum w:abstractNumId="2">
    <w:nsid w:val="21630154"/>
    <w:multiLevelType w:val="hybridMultilevel"/>
    <w:tmpl w:val="BC2C6F58"/>
    <w:lvl w:ilvl="0" w:tplc="FFFFFFFF">
      <w:start w:val="1"/>
      <w:numFmt w:val="lowerLetter"/>
      <w:lvlText w:val="%1)"/>
      <w:lvlJc w:val="left"/>
      <w:pPr>
        <w:ind w:left="1776" w:hanging="360"/>
      </w:pPr>
      <w:rPr>
        <w:rFonts w:hint="default"/>
        <w:b/>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
    <w:nsid w:val="35F1190F"/>
    <w:multiLevelType w:val="hybridMultilevel"/>
    <w:tmpl w:val="2FB495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3F2518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D01769B"/>
    <w:multiLevelType w:val="hybridMultilevel"/>
    <w:tmpl w:val="71BEFE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E3E2FA7"/>
    <w:multiLevelType w:val="multilevel"/>
    <w:tmpl w:val="6ACC9C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7210E38"/>
    <w:multiLevelType w:val="multilevel"/>
    <w:tmpl w:val="22F223E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F360DB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5"/>
  </w:num>
  <w:num w:numId="5">
    <w:abstractNumId w:val="3"/>
  </w:num>
  <w:num w:numId="6">
    <w:abstractNumId w:val="6"/>
  </w:num>
  <w:num w:numId="7">
    <w:abstractNumId w:val="7"/>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36C1"/>
    <w:rsid w:val="00016108"/>
    <w:rsid w:val="00044329"/>
    <w:rsid w:val="00064E0C"/>
    <w:rsid w:val="0008465C"/>
    <w:rsid w:val="000B133A"/>
    <w:rsid w:val="000C2A0E"/>
    <w:rsid w:val="000D0771"/>
    <w:rsid w:val="0011166E"/>
    <w:rsid w:val="00163454"/>
    <w:rsid w:val="00174274"/>
    <w:rsid w:val="00175693"/>
    <w:rsid w:val="001A4418"/>
    <w:rsid w:val="001D28A0"/>
    <w:rsid w:val="002736C1"/>
    <w:rsid w:val="0027447E"/>
    <w:rsid w:val="00282C6F"/>
    <w:rsid w:val="002A2A6B"/>
    <w:rsid w:val="002A4BFF"/>
    <w:rsid w:val="002D52B4"/>
    <w:rsid w:val="002F1E60"/>
    <w:rsid w:val="00303C51"/>
    <w:rsid w:val="00342518"/>
    <w:rsid w:val="003866DA"/>
    <w:rsid w:val="00387F4A"/>
    <w:rsid w:val="003B7F71"/>
    <w:rsid w:val="003C0D9B"/>
    <w:rsid w:val="003F17CB"/>
    <w:rsid w:val="00443F5B"/>
    <w:rsid w:val="00444FB2"/>
    <w:rsid w:val="00487218"/>
    <w:rsid w:val="004A2841"/>
    <w:rsid w:val="004B5974"/>
    <w:rsid w:val="004F13F5"/>
    <w:rsid w:val="00531296"/>
    <w:rsid w:val="005328B0"/>
    <w:rsid w:val="0055036F"/>
    <w:rsid w:val="005651E7"/>
    <w:rsid w:val="00573AEE"/>
    <w:rsid w:val="00577614"/>
    <w:rsid w:val="005A04CF"/>
    <w:rsid w:val="005B1B50"/>
    <w:rsid w:val="005C17B2"/>
    <w:rsid w:val="005C45FF"/>
    <w:rsid w:val="005C468A"/>
    <w:rsid w:val="005D68BA"/>
    <w:rsid w:val="005E2211"/>
    <w:rsid w:val="00603CDE"/>
    <w:rsid w:val="00621AF4"/>
    <w:rsid w:val="0062278B"/>
    <w:rsid w:val="00650DE9"/>
    <w:rsid w:val="0065189F"/>
    <w:rsid w:val="00654FDE"/>
    <w:rsid w:val="00681342"/>
    <w:rsid w:val="006A31B1"/>
    <w:rsid w:val="006B6247"/>
    <w:rsid w:val="006B6C8B"/>
    <w:rsid w:val="006B7AF3"/>
    <w:rsid w:val="006C3AA8"/>
    <w:rsid w:val="00704862"/>
    <w:rsid w:val="007128C7"/>
    <w:rsid w:val="0073450F"/>
    <w:rsid w:val="0073602F"/>
    <w:rsid w:val="00736C43"/>
    <w:rsid w:val="0077558A"/>
    <w:rsid w:val="00781BD0"/>
    <w:rsid w:val="007944D3"/>
    <w:rsid w:val="007B0491"/>
    <w:rsid w:val="007B0774"/>
    <w:rsid w:val="007E2454"/>
    <w:rsid w:val="00837E8F"/>
    <w:rsid w:val="00860E72"/>
    <w:rsid w:val="00872B40"/>
    <w:rsid w:val="008A2251"/>
    <w:rsid w:val="008B21EE"/>
    <w:rsid w:val="008C18DB"/>
    <w:rsid w:val="008D1853"/>
    <w:rsid w:val="008D2661"/>
    <w:rsid w:val="008E550B"/>
    <w:rsid w:val="008E6D04"/>
    <w:rsid w:val="00933C99"/>
    <w:rsid w:val="00973C78"/>
    <w:rsid w:val="00981CC1"/>
    <w:rsid w:val="00984CCA"/>
    <w:rsid w:val="009A7047"/>
    <w:rsid w:val="009D7A26"/>
    <w:rsid w:val="009F1623"/>
    <w:rsid w:val="00A010DD"/>
    <w:rsid w:val="00A01ADF"/>
    <w:rsid w:val="00A16655"/>
    <w:rsid w:val="00A37EE6"/>
    <w:rsid w:val="00A4223D"/>
    <w:rsid w:val="00A605E6"/>
    <w:rsid w:val="00A60D8A"/>
    <w:rsid w:val="00A618D1"/>
    <w:rsid w:val="00A76A32"/>
    <w:rsid w:val="00AA3FD6"/>
    <w:rsid w:val="00AE55EF"/>
    <w:rsid w:val="00AF101F"/>
    <w:rsid w:val="00B21DCB"/>
    <w:rsid w:val="00B56232"/>
    <w:rsid w:val="00B746CF"/>
    <w:rsid w:val="00B75B0B"/>
    <w:rsid w:val="00B83CAD"/>
    <w:rsid w:val="00B97E9E"/>
    <w:rsid w:val="00BA0545"/>
    <w:rsid w:val="00BC757D"/>
    <w:rsid w:val="00BD46E4"/>
    <w:rsid w:val="00BE62BB"/>
    <w:rsid w:val="00C12530"/>
    <w:rsid w:val="00C26958"/>
    <w:rsid w:val="00C36181"/>
    <w:rsid w:val="00C41F05"/>
    <w:rsid w:val="00C536F2"/>
    <w:rsid w:val="00C62A85"/>
    <w:rsid w:val="00C77A43"/>
    <w:rsid w:val="00C970A8"/>
    <w:rsid w:val="00CA1F72"/>
    <w:rsid w:val="00CC24E2"/>
    <w:rsid w:val="00CF1656"/>
    <w:rsid w:val="00D11280"/>
    <w:rsid w:val="00D34724"/>
    <w:rsid w:val="00D34F32"/>
    <w:rsid w:val="00D3638E"/>
    <w:rsid w:val="00D57AB4"/>
    <w:rsid w:val="00D72825"/>
    <w:rsid w:val="00D80C7D"/>
    <w:rsid w:val="00DA13FB"/>
    <w:rsid w:val="00DB2FD4"/>
    <w:rsid w:val="00DC3AFB"/>
    <w:rsid w:val="00DD77AF"/>
    <w:rsid w:val="00E0559E"/>
    <w:rsid w:val="00E33E88"/>
    <w:rsid w:val="00E402F9"/>
    <w:rsid w:val="00E47915"/>
    <w:rsid w:val="00E57950"/>
    <w:rsid w:val="00E67135"/>
    <w:rsid w:val="00E87D05"/>
    <w:rsid w:val="00E915C1"/>
    <w:rsid w:val="00E97526"/>
    <w:rsid w:val="00EA5870"/>
    <w:rsid w:val="00EC4E4F"/>
    <w:rsid w:val="00EC7A6D"/>
    <w:rsid w:val="00EE363F"/>
    <w:rsid w:val="00EE41AF"/>
    <w:rsid w:val="00F05437"/>
    <w:rsid w:val="00F24F4E"/>
    <w:rsid w:val="00F26A4D"/>
    <w:rsid w:val="00F5477C"/>
    <w:rsid w:val="00F80BEA"/>
    <w:rsid w:val="00FB6572"/>
    <w:rsid w:val="00FD11A6"/>
    <w:rsid w:val="00FE410C"/>
    <w:rsid w:val="00FF21A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1A4418"/>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character" w:customStyle="1" w:styleId="Balk1Char">
    <w:name w:val="Başlık 1 Char"/>
    <w:basedOn w:val="VarsaylanParagrafYazTipi"/>
    <w:link w:val="Balk1"/>
    <w:rsid w:val="001A4418"/>
    <w:rPr>
      <w:rFonts w:ascii="Times New Roman" w:eastAsia="Times New Roman" w:hAnsi="Times New Roman" w:cs="Times New Roman"/>
      <w:b/>
      <w:sz w:val="24"/>
      <w:szCs w:val="20"/>
      <w:u w:val="single"/>
      <w:lang w:eastAsia="tr-TR"/>
    </w:rPr>
  </w:style>
  <w:style w:type="paragraph" w:styleId="AralkYok">
    <w:name w:val="No Spacing"/>
    <w:uiPriority w:val="1"/>
    <w:qFormat/>
    <w:rsid w:val="001A4418"/>
    <w:pPr>
      <w:spacing w:after="0" w:line="240" w:lineRule="auto"/>
    </w:pPr>
    <w:rPr>
      <w:rFonts w:ascii="Calibri" w:eastAsia="Times New Roman" w:hAnsi="Calibri" w:cs="Times New Roman"/>
      <w:lang w:eastAsia="tr-TR"/>
    </w:rPr>
  </w:style>
  <w:style w:type="paragraph" w:styleId="GvdeMetni">
    <w:name w:val="Body Text"/>
    <w:basedOn w:val="Normal"/>
    <w:link w:val="GvdeMetniChar"/>
    <w:uiPriority w:val="99"/>
    <w:unhideWhenUsed/>
    <w:rsid w:val="001A4418"/>
    <w:pPr>
      <w:spacing w:after="120"/>
    </w:pPr>
  </w:style>
  <w:style w:type="character" w:customStyle="1" w:styleId="GvdeMetniChar">
    <w:name w:val="Gövde Metni Char"/>
    <w:basedOn w:val="VarsaylanParagrafYazTipi"/>
    <w:link w:val="GvdeMetni"/>
    <w:uiPriority w:val="99"/>
    <w:rsid w:val="001A4418"/>
    <w:rPr>
      <w:rFonts w:ascii="Times New Roman" w:eastAsia="Times New Roman" w:hAnsi="Times New Roman" w:cs="Times New Roman"/>
      <w:sz w:val="20"/>
      <w:szCs w:val="20"/>
      <w:lang w:eastAsia="tr-TR"/>
    </w:rPr>
  </w:style>
  <w:style w:type="paragraph" w:styleId="Altbilgi">
    <w:name w:val="footer"/>
    <w:basedOn w:val="Normal"/>
    <w:link w:val="AltbilgiChar"/>
    <w:rsid w:val="001A4418"/>
    <w:pPr>
      <w:tabs>
        <w:tab w:val="center" w:pos="4536"/>
        <w:tab w:val="right" w:pos="9072"/>
      </w:tabs>
    </w:pPr>
    <w:rPr>
      <w:sz w:val="24"/>
      <w:szCs w:val="24"/>
    </w:rPr>
  </w:style>
  <w:style w:type="character" w:customStyle="1" w:styleId="AltbilgiChar">
    <w:name w:val="Altbilgi Char"/>
    <w:basedOn w:val="VarsaylanParagrafYazTipi"/>
    <w:link w:val="Altbilgi"/>
    <w:rsid w:val="001A4418"/>
    <w:rPr>
      <w:rFonts w:ascii="Times New Roman" w:eastAsia="Times New Roman" w:hAnsi="Times New Roman" w:cs="Times New Roman"/>
      <w:sz w:val="24"/>
      <w:szCs w:val="24"/>
      <w:lang w:eastAsia="tr-TR"/>
    </w:rPr>
  </w:style>
  <w:style w:type="character" w:styleId="Vurgu">
    <w:name w:val="Emphasis"/>
    <w:qFormat/>
    <w:rsid w:val="001A4418"/>
    <w:rPr>
      <w:i/>
      <w:iCs/>
    </w:rPr>
  </w:style>
  <w:style w:type="paragraph" w:styleId="AltKonuBal">
    <w:name w:val="Subtitle"/>
    <w:basedOn w:val="Normal"/>
    <w:next w:val="Normal"/>
    <w:link w:val="AltKonuBalChar"/>
    <w:qFormat/>
    <w:rsid w:val="001A4418"/>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1A4418"/>
    <w:rPr>
      <w:rFonts w:ascii="Cambria" w:eastAsia="Times New Roman" w:hAnsi="Cambria" w:cs="Times New Roman"/>
      <w:sz w:val="24"/>
      <w:szCs w:val="24"/>
      <w:lang w:eastAsia="tr-TR"/>
    </w:rPr>
  </w:style>
  <w:style w:type="character" w:customStyle="1" w:styleId="Gvdemetni2">
    <w:name w:val="Gövde metni (2)_"/>
    <w:link w:val="Gvdemetni20"/>
    <w:rsid w:val="001A4418"/>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A4418"/>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A4418"/>
    <w:pPr>
      <w:widowControl w:val="0"/>
      <w:shd w:val="clear" w:color="auto" w:fill="FFFFFF"/>
      <w:spacing w:line="0" w:lineRule="atLeast"/>
    </w:pPr>
    <w:rPr>
      <w:rFonts w:ascii="Bookman Old Style" w:eastAsia="Bookman Old Style" w:hAnsi="Bookman Old Style" w:cs="Bookman Old Style"/>
      <w:sz w:val="21"/>
      <w:szCs w:val="21"/>
      <w:lang w:eastAsia="en-US"/>
    </w:rPr>
  </w:style>
  <w:style w:type="paragraph" w:customStyle="1" w:styleId="msobodytextindent">
    <w:name w:val="msobodytextindent"/>
    <w:basedOn w:val="Normal"/>
    <w:rsid w:val="00B746CF"/>
    <w:pPr>
      <w:ind w:firstLine="708"/>
      <w:jc w:val="both"/>
    </w:pPr>
    <w:rPr>
      <w:rFonts w:asciiTheme="minorHAnsi" w:eastAsiaTheme="minorHAnsi" w:hAnsiTheme="minorHAnsi" w:cstheme="minorBidi"/>
      <w:sz w:val="24"/>
      <w:szCs w:val="24"/>
    </w:rPr>
  </w:style>
  <w:style w:type="paragraph" w:styleId="ListeParagraf">
    <w:name w:val="List Paragraph"/>
    <w:basedOn w:val="Normal"/>
    <w:uiPriority w:val="34"/>
    <w:qFormat/>
    <w:rsid w:val="00487218"/>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rsid w:val="00B83CAD"/>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0418480">
      <w:bodyDiv w:val="1"/>
      <w:marLeft w:val="0"/>
      <w:marRight w:val="0"/>
      <w:marTop w:val="0"/>
      <w:marBottom w:val="0"/>
      <w:divBdr>
        <w:top w:val="none" w:sz="0" w:space="0" w:color="auto"/>
        <w:left w:val="none" w:sz="0" w:space="0" w:color="auto"/>
        <w:bottom w:val="none" w:sz="0" w:space="0" w:color="auto"/>
        <w:right w:val="none" w:sz="0" w:space="0" w:color="auto"/>
      </w:divBdr>
    </w:div>
    <w:div w:id="1138957075">
      <w:bodyDiv w:val="1"/>
      <w:marLeft w:val="0"/>
      <w:marRight w:val="0"/>
      <w:marTop w:val="0"/>
      <w:marBottom w:val="0"/>
      <w:divBdr>
        <w:top w:val="none" w:sz="0" w:space="0" w:color="auto"/>
        <w:left w:val="none" w:sz="0" w:space="0" w:color="auto"/>
        <w:bottom w:val="none" w:sz="0" w:space="0" w:color="auto"/>
        <w:right w:val="none" w:sz="0" w:space="0" w:color="auto"/>
      </w:divBdr>
    </w:div>
    <w:div w:id="1306856239">
      <w:bodyDiv w:val="1"/>
      <w:marLeft w:val="0"/>
      <w:marRight w:val="0"/>
      <w:marTop w:val="0"/>
      <w:marBottom w:val="0"/>
      <w:divBdr>
        <w:top w:val="none" w:sz="0" w:space="0" w:color="auto"/>
        <w:left w:val="none" w:sz="0" w:space="0" w:color="auto"/>
        <w:bottom w:val="none" w:sz="0" w:space="0" w:color="auto"/>
        <w:right w:val="none" w:sz="0" w:space="0" w:color="auto"/>
      </w:divBdr>
    </w:div>
    <w:div w:id="1313750256">
      <w:bodyDiv w:val="1"/>
      <w:marLeft w:val="0"/>
      <w:marRight w:val="0"/>
      <w:marTop w:val="0"/>
      <w:marBottom w:val="0"/>
      <w:divBdr>
        <w:top w:val="none" w:sz="0" w:space="0" w:color="auto"/>
        <w:left w:val="none" w:sz="0" w:space="0" w:color="auto"/>
        <w:bottom w:val="none" w:sz="0" w:space="0" w:color="auto"/>
        <w:right w:val="none" w:sz="0" w:space="0" w:color="auto"/>
      </w:divBdr>
    </w:div>
    <w:div w:id="1459294340">
      <w:bodyDiv w:val="1"/>
      <w:marLeft w:val="0"/>
      <w:marRight w:val="0"/>
      <w:marTop w:val="0"/>
      <w:marBottom w:val="0"/>
      <w:divBdr>
        <w:top w:val="none" w:sz="0" w:space="0" w:color="auto"/>
        <w:left w:val="none" w:sz="0" w:space="0" w:color="auto"/>
        <w:bottom w:val="none" w:sz="0" w:space="0" w:color="auto"/>
        <w:right w:val="none" w:sz="0" w:space="0" w:color="auto"/>
      </w:divBdr>
    </w:div>
    <w:div w:id="181313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6203F-A3DF-4518-91CF-6F01D4AD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819</Words>
  <Characters>4671</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Windows Kullanıcısı</cp:lastModifiedBy>
  <cp:revision>7</cp:revision>
  <dcterms:created xsi:type="dcterms:W3CDTF">2024-07-02T10:35:00Z</dcterms:created>
  <dcterms:modified xsi:type="dcterms:W3CDTF">2024-07-05T05:58:00Z</dcterms:modified>
</cp:coreProperties>
</file>