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E40D29">
        <w:rPr>
          <w:b/>
          <w:sz w:val="22"/>
          <w:szCs w:val="22"/>
        </w:rPr>
        <w:t>MART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E40D29" w:rsidRPr="0070775C" w:rsidRDefault="001A4418" w:rsidP="00E15FE9">
      <w:pPr>
        <w:ind w:firstLine="708"/>
        <w:jc w:val="both"/>
        <w:rPr>
          <w:sz w:val="24"/>
          <w:szCs w:val="24"/>
        </w:rPr>
      </w:pPr>
      <w:r w:rsidRPr="0070775C">
        <w:rPr>
          <w:b/>
          <w:sz w:val="24"/>
          <w:szCs w:val="24"/>
        </w:rPr>
        <w:t>1</w:t>
      </w:r>
      <w:r w:rsidRPr="0070775C">
        <w:rPr>
          <w:sz w:val="24"/>
          <w:szCs w:val="24"/>
        </w:rPr>
        <w:t>-</w:t>
      </w:r>
      <w:r w:rsidR="00603CDE" w:rsidRPr="0070775C">
        <w:rPr>
          <w:color w:val="000000"/>
          <w:sz w:val="24"/>
          <w:szCs w:val="24"/>
        </w:rPr>
        <w:t xml:space="preserve"> </w:t>
      </w:r>
      <w:r w:rsidR="00E40D29" w:rsidRPr="0070775C">
        <w:rPr>
          <w:color w:val="000000"/>
          <w:sz w:val="24"/>
          <w:szCs w:val="24"/>
        </w:rPr>
        <w:t xml:space="preserve">İlimiz Merkez İlçe Kilimli Köyü 156 ada, 25-26-27-46-47 ve 48 parsel numaralı taşınmazlar üzerinde, taşınmaz malikince Gelişme Konut Amaçlı 1/5000 Ölçekli  Nazım İmar Planı ve 1/1000 Ölçekli Uygulama İmar Planının onaylanması talebine ilişkin,  5302 sayılı kanun 13.maddesi uyarınca gündeme alınması  ve görüşülmesi için İl Genel Meclisine havale edilmiş olup söz konusu  imar planı teklifi İl Genel Meclisince görüşülmüş ve  adı anılan taşınmaza ilişkin  Gelişme Konut Amaçlı 1/5000 Ölçekli  Nazım İmar Planı  ve 1/1000 Ölçekli Uygulama İmar Planı İl Genel Meclisinin </w:t>
      </w:r>
      <w:proofErr w:type="gramStart"/>
      <w:r w:rsidR="00E40D29" w:rsidRPr="0070775C">
        <w:rPr>
          <w:color w:val="000000"/>
          <w:sz w:val="24"/>
          <w:szCs w:val="24"/>
        </w:rPr>
        <w:t>02/02/2023</w:t>
      </w:r>
      <w:proofErr w:type="gramEnd"/>
      <w:r w:rsidR="00E40D29" w:rsidRPr="0070775C">
        <w:rPr>
          <w:color w:val="000000"/>
          <w:sz w:val="24"/>
          <w:szCs w:val="24"/>
        </w:rPr>
        <w:t xml:space="preserve"> tarihli ve 30 sayılı kararıyla onaylanmıştır. Söz konusu imar planı 3194 sayılı Kanunun Mekansal Planlar Yapım Yönetmeliğinin 33.maddesi uyarınca 30 (otuz) gün  süreyle </w:t>
      </w:r>
      <w:proofErr w:type="gramStart"/>
      <w:r w:rsidR="00E40D29" w:rsidRPr="0070775C">
        <w:rPr>
          <w:color w:val="000000"/>
          <w:sz w:val="24"/>
          <w:szCs w:val="24"/>
        </w:rPr>
        <w:t>16/02/2023</w:t>
      </w:r>
      <w:proofErr w:type="gramEnd"/>
      <w:r w:rsidR="00E40D29" w:rsidRPr="0070775C">
        <w:rPr>
          <w:color w:val="000000"/>
          <w:sz w:val="24"/>
          <w:szCs w:val="24"/>
        </w:rPr>
        <w:t xml:space="preserve"> tarihinden itibaren askıya çıkarılmıştır. Askı süreci devam ederken Kilimli Köyü Muhtarı Rıfat Er,  Muhtar Azası Baki Boztepe ve Hasan </w:t>
      </w:r>
      <w:proofErr w:type="spellStart"/>
      <w:r w:rsidR="00E40D29" w:rsidRPr="0070775C">
        <w:rPr>
          <w:color w:val="000000"/>
          <w:sz w:val="24"/>
          <w:szCs w:val="24"/>
        </w:rPr>
        <w:t>İlçi</w:t>
      </w:r>
      <w:proofErr w:type="spellEnd"/>
      <w:r w:rsidR="00E40D29" w:rsidRPr="0070775C">
        <w:rPr>
          <w:color w:val="000000"/>
          <w:sz w:val="24"/>
          <w:szCs w:val="24"/>
        </w:rPr>
        <w:t>  ile Kemal Yıldız, Mehmet Boztepe, Turan Meral, Mehmet Er, Ersin Şanlı İmam Yıldız  Veli Boztepe Kadim Boztepe ve  Hasan Boztepe'nin İdaremize sunmuş olduğu ilgi b</w:t>
      </w:r>
      <w:proofErr w:type="gramStart"/>
      <w:r w:rsidR="00E40D29" w:rsidRPr="0070775C">
        <w:rPr>
          <w:color w:val="000000"/>
          <w:sz w:val="24"/>
          <w:szCs w:val="24"/>
        </w:rPr>
        <w:t>)</w:t>
      </w:r>
      <w:proofErr w:type="gramEnd"/>
      <w:r w:rsidR="00E40D29" w:rsidRPr="0070775C">
        <w:rPr>
          <w:color w:val="000000"/>
          <w:sz w:val="24"/>
          <w:szCs w:val="24"/>
        </w:rPr>
        <w:t xml:space="preserve"> dilekçe ile  söz konusu imar planına itirazda bulunulmuştur. Bu bağlamda; 3194 sayılı Kanunun  8/b maddesi: “</w:t>
      </w:r>
      <w:r w:rsidR="00E40D29" w:rsidRPr="0070775C">
        <w:rPr>
          <w:i/>
          <w:iCs/>
          <w:color w:val="000000"/>
          <w:sz w:val="24"/>
          <w:szCs w:val="24"/>
        </w:rPr>
        <w:t xml:space="preserve">Belediye ve Mücavir alan dışında kalan yerlerde yapılacak planlar valilik veya ilgilisince yapılır veya yaptırılır. Valilikçe uygun görüldüğü takdirde onaylanarak yürürlüğe girer. (Değişik üçüncü cümle: </w:t>
      </w:r>
      <w:proofErr w:type="gramStart"/>
      <w:r w:rsidR="00E40D29" w:rsidRPr="0070775C">
        <w:rPr>
          <w:i/>
          <w:iCs/>
          <w:color w:val="000000"/>
          <w:sz w:val="24"/>
          <w:szCs w:val="24"/>
        </w:rPr>
        <w:t>8/8/2011</w:t>
      </w:r>
      <w:proofErr w:type="gramEnd"/>
      <w:r w:rsidR="00E40D29" w:rsidRPr="0070775C">
        <w:rPr>
          <w:i/>
          <w:iCs/>
          <w:color w:val="000000"/>
          <w:sz w:val="24"/>
          <w:szCs w:val="24"/>
        </w:rPr>
        <w:t xml:space="preserve">- KHK-648/21 md.) Onay tarihinden itibaren valilikçe tespit edilen ilan yerinde ve ilgili idarelerin internet sayfalarında bir ay süreyle eş zamanlı olarak ilan edilir. </w:t>
      </w:r>
      <w:r w:rsidR="00E40D29" w:rsidRPr="0070775C">
        <w:rPr>
          <w:i/>
          <w:iCs/>
          <w:color w:val="000000"/>
          <w:sz w:val="24"/>
          <w:szCs w:val="24"/>
          <w:u w:val="single"/>
        </w:rPr>
        <w:t xml:space="preserve">Bir aylık ilan süresi içinde planlara itiraz edilebilir. İtirazlar valiliğe yapılır, valilik itirazları ve planları </w:t>
      </w:r>
      <w:proofErr w:type="spellStart"/>
      <w:r w:rsidR="00E40D29" w:rsidRPr="0070775C">
        <w:rPr>
          <w:i/>
          <w:iCs/>
          <w:color w:val="000000"/>
          <w:sz w:val="24"/>
          <w:szCs w:val="24"/>
          <w:u w:val="single"/>
        </w:rPr>
        <w:t>onbeş</w:t>
      </w:r>
      <w:proofErr w:type="spellEnd"/>
      <w:r w:rsidR="00E40D29" w:rsidRPr="0070775C">
        <w:rPr>
          <w:i/>
          <w:iCs/>
          <w:color w:val="000000"/>
          <w:sz w:val="24"/>
          <w:szCs w:val="24"/>
          <w:u w:val="single"/>
        </w:rPr>
        <w:t xml:space="preserve"> gün içerisinde inceleyerek kesin karara bağlar.”</w:t>
      </w:r>
      <w:r w:rsidR="00E40D29" w:rsidRPr="0070775C">
        <w:rPr>
          <w:i/>
          <w:iCs/>
          <w:color w:val="000000"/>
          <w:sz w:val="24"/>
          <w:szCs w:val="24"/>
        </w:rPr>
        <w:t xml:space="preserve">  </w:t>
      </w:r>
      <w:r w:rsidR="00E40D29" w:rsidRPr="0070775C">
        <w:rPr>
          <w:iCs/>
          <w:color w:val="000000"/>
          <w:sz w:val="24"/>
          <w:szCs w:val="24"/>
        </w:rPr>
        <w:t>Hükmü</w:t>
      </w:r>
      <w:r w:rsidR="00E40D29" w:rsidRPr="0070775C">
        <w:rPr>
          <w:color w:val="000000"/>
          <w:sz w:val="24"/>
          <w:szCs w:val="24"/>
        </w:rPr>
        <w:t xml:space="preserve"> uyarınca ilgili Kanunlara göre imar yönünden her hangi bir sakıncası olmadığından, İl Genel Meclisinin </w:t>
      </w:r>
      <w:proofErr w:type="gramStart"/>
      <w:r w:rsidR="00E40D29" w:rsidRPr="0070775C">
        <w:rPr>
          <w:color w:val="000000"/>
          <w:sz w:val="24"/>
          <w:szCs w:val="24"/>
        </w:rPr>
        <w:t>02/02/2023</w:t>
      </w:r>
      <w:proofErr w:type="gramEnd"/>
      <w:r w:rsidR="00E40D29" w:rsidRPr="0070775C">
        <w:rPr>
          <w:color w:val="000000"/>
          <w:sz w:val="24"/>
          <w:szCs w:val="24"/>
        </w:rPr>
        <w:t xml:space="preserve"> tarihli ve 30 sayılı kararına istinaden onaylanan; İlimiz Merkez İlçe Kilimli Köyü 156 ada, 25-26-27-46-47 ve 48 parsel numaralı taşınmazlara ilişkin Gelişme Konut Amaçlı 1/5000 Ölçekli  Nazım İmar Planı  ve 1/1000 Ölçekli Uygulama İmar Planının mevcudiyetinin devam edilmesine, dolayısıyla; söz konusu imar planına yapılan itirazın reddine,</w:t>
      </w:r>
    </w:p>
    <w:p w:rsidR="00E40D29" w:rsidRPr="0070775C" w:rsidRDefault="001A4418" w:rsidP="00E15FE9">
      <w:pPr>
        <w:ind w:firstLine="708"/>
        <w:jc w:val="both"/>
        <w:rPr>
          <w:sz w:val="24"/>
          <w:szCs w:val="24"/>
        </w:rPr>
      </w:pPr>
      <w:r w:rsidRPr="0070775C">
        <w:rPr>
          <w:b/>
          <w:sz w:val="24"/>
          <w:szCs w:val="24"/>
        </w:rPr>
        <w:t>2</w:t>
      </w:r>
      <w:r w:rsidRPr="0070775C">
        <w:rPr>
          <w:sz w:val="24"/>
          <w:szCs w:val="24"/>
        </w:rPr>
        <w:t>-</w:t>
      </w:r>
      <w:r w:rsidR="00603CDE" w:rsidRPr="0070775C">
        <w:rPr>
          <w:color w:val="000000"/>
          <w:sz w:val="24"/>
          <w:szCs w:val="24"/>
        </w:rPr>
        <w:t xml:space="preserve"> </w:t>
      </w:r>
      <w:r w:rsidR="00E40D29" w:rsidRPr="0070775C">
        <w:rPr>
          <w:color w:val="000000"/>
          <w:sz w:val="24"/>
          <w:szCs w:val="24"/>
        </w:rPr>
        <w:t xml:space="preserve">İl Özel İdaresi 2023 yılı yatırım programı çalışmalarına katkı olarak, İlimiz Merkez ve İlçe Köylerdeki öncelikli olarak yapılması gereken içme suyu, kanalizasyon, </w:t>
      </w:r>
      <w:proofErr w:type="gramStart"/>
      <w:r w:rsidR="00E40D29" w:rsidRPr="0070775C">
        <w:rPr>
          <w:color w:val="000000"/>
          <w:sz w:val="24"/>
          <w:szCs w:val="24"/>
        </w:rPr>
        <w:t>stabilize</w:t>
      </w:r>
      <w:proofErr w:type="gramEnd"/>
      <w:r w:rsidR="00E40D29" w:rsidRPr="0070775C">
        <w:rPr>
          <w:color w:val="000000"/>
          <w:sz w:val="24"/>
          <w:szCs w:val="24"/>
        </w:rPr>
        <w:t>, sathi kaplama, BSK ile yol ağına alınacak olan güzergahları ile ilgili yatırımcı birimlerden taslak programın çıkarılarak İl Genel Meclisine sunulmasına,</w:t>
      </w:r>
    </w:p>
    <w:p w:rsidR="00E40D29" w:rsidRPr="0070775C" w:rsidRDefault="001A4418" w:rsidP="00E15FE9">
      <w:pPr>
        <w:ind w:firstLine="708"/>
        <w:jc w:val="both"/>
        <w:rPr>
          <w:sz w:val="24"/>
          <w:szCs w:val="24"/>
        </w:rPr>
      </w:pPr>
      <w:r w:rsidRPr="0070775C">
        <w:rPr>
          <w:b/>
          <w:sz w:val="24"/>
          <w:szCs w:val="24"/>
        </w:rPr>
        <w:t>3-</w:t>
      </w:r>
      <w:r w:rsidR="005328B0" w:rsidRPr="0070775C">
        <w:rPr>
          <w:b/>
          <w:sz w:val="24"/>
          <w:szCs w:val="24"/>
        </w:rPr>
        <w:t xml:space="preserve"> </w:t>
      </w:r>
      <w:r w:rsidR="00E40D29" w:rsidRPr="0070775C">
        <w:rPr>
          <w:color w:val="000000"/>
          <w:sz w:val="24"/>
          <w:szCs w:val="24"/>
        </w:rPr>
        <w:t xml:space="preserve">İlimiz Merkez </w:t>
      </w:r>
      <w:proofErr w:type="spellStart"/>
      <w:r w:rsidR="00E40D29" w:rsidRPr="0070775C">
        <w:rPr>
          <w:color w:val="000000"/>
          <w:sz w:val="24"/>
          <w:szCs w:val="24"/>
        </w:rPr>
        <w:t>Bahçeliköy</w:t>
      </w:r>
      <w:proofErr w:type="spellEnd"/>
      <w:r w:rsidR="00E40D29" w:rsidRPr="0070775C">
        <w:rPr>
          <w:color w:val="000000"/>
          <w:sz w:val="24"/>
          <w:szCs w:val="24"/>
        </w:rPr>
        <w:t xml:space="preserve"> Köyü çay mevkiinde bulunan yolların yağışlar sonrasında devamlı çamur olduğu ve o bölgede yaşayan köy halkının sıkıntılar yaşadığı, söz konusu bölgede ki yollara İl Özel İdaresi teknik elemanları tarafından yerinde inceleme yapılarak asfalt veya kilit parke yapılmasına,</w:t>
      </w:r>
    </w:p>
    <w:p w:rsidR="00E15FE9" w:rsidRPr="0070775C" w:rsidRDefault="00F24F4E" w:rsidP="00E15FE9">
      <w:pPr>
        <w:pStyle w:val="GvdeMetni"/>
        <w:ind w:firstLine="708"/>
        <w:jc w:val="both"/>
        <w:rPr>
          <w:sz w:val="24"/>
          <w:szCs w:val="24"/>
        </w:rPr>
      </w:pPr>
      <w:r w:rsidRPr="0070775C">
        <w:rPr>
          <w:b/>
          <w:color w:val="000000"/>
          <w:sz w:val="24"/>
          <w:szCs w:val="24"/>
        </w:rPr>
        <w:t xml:space="preserve">4- </w:t>
      </w:r>
      <w:r w:rsidR="00E15FE9" w:rsidRPr="0070775C">
        <w:rPr>
          <w:color w:val="000000"/>
          <w:sz w:val="24"/>
          <w:szCs w:val="24"/>
        </w:rPr>
        <w:t xml:space="preserve">İlimiz Refahiye İlçesi Kayı Köyü 111  ada, 1 parsel numaralı taşınmazda plan müellifine hazırlatılan </w:t>
      </w:r>
      <w:r w:rsidR="00E15FE9" w:rsidRPr="0070775C">
        <w:rPr>
          <w:iCs/>
          <w:color w:val="000000"/>
          <w:sz w:val="24"/>
          <w:szCs w:val="24"/>
        </w:rPr>
        <w:t>Yenilenebilir Enerjiye Dayalı Üretim Tesisi Alanı Amaçlı (GES) 1/5000 Ölçekli  Nazım  İmar Planı ve 1/1000 Ölçekli Uygulama  İmar Planının</w:t>
      </w:r>
      <w:r w:rsidR="00E15FE9" w:rsidRPr="0070775C">
        <w:rPr>
          <w:i/>
          <w:iCs/>
          <w:color w:val="000000"/>
          <w:sz w:val="24"/>
          <w:szCs w:val="24"/>
        </w:rPr>
        <w:t xml:space="preserve"> </w:t>
      </w:r>
      <w:r w:rsidR="00E15FE9" w:rsidRPr="0070775C">
        <w:rPr>
          <w:color w:val="000000"/>
          <w:sz w:val="24"/>
          <w:szCs w:val="24"/>
        </w:rPr>
        <w:t>onaylanmasına,</w:t>
      </w:r>
    </w:p>
    <w:p w:rsidR="00E15FE9" w:rsidRPr="0070775C" w:rsidRDefault="001A4418" w:rsidP="00E15FE9">
      <w:pPr>
        <w:pStyle w:val="GvdeMetni"/>
        <w:ind w:firstLine="708"/>
        <w:jc w:val="both"/>
        <w:rPr>
          <w:sz w:val="24"/>
          <w:szCs w:val="24"/>
        </w:rPr>
      </w:pPr>
      <w:r w:rsidRPr="0070775C">
        <w:rPr>
          <w:b/>
          <w:sz w:val="24"/>
          <w:szCs w:val="24"/>
        </w:rPr>
        <w:t>5-</w:t>
      </w:r>
      <w:r w:rsidR="00E57950" w:rsidRPr="0070775C">
        <w:rPr>
          <w:sz w:val="24"/>
          <w:szCs w:val="24"/>
        </w:rPr>
        <w:t xml:space="preserve"> </w:t>
      </w:r>
      <w:r w:rsidR="00E15FE9" w:rsidRPr="0070775C">
        <w:rPr>
          <w:color w:val="000000"/>
          <w:sz w:val="24"/>
          <w:szCs w:val="24"/>
        </w:rPr>
        <w:t xml:space="preserve">İlimiz İliç İlçesi </w:t>
      </w:r>
      <w:proofErr w:type="spellStart"/>
      <w:r w:rsidR="00E15FE9" w:rsidRPr="0070775C">
        <w:rPr>
          <w:color w:val="000000"/>
          <w:sz w:val="24"/>
          <w:szCs w:val="24"/>
        </w:rPr>
        <w:t>Çayyaka</w:t>
      </w:r>
      <w:proofErr w:type="spellEnd"/>
      <w:r w:rsidR="00E15FE9" w:rsidRPr="0070775C">
        <w:rPr>
          <w:color w:val="000000"/>
          <w:sz w:val="24"/>
          <w:szCs w:val="24"/>
        </w:rPr>
        <w:t xml:space="preserve"> Köyü 132  ada, 108 parsel numaralı taşınmazda plan müellifine hazırlatılan </w:t>
      </w:r>
      <w:r w:rsidR="00E15FE9" w:rsidRPr="0070775C">
        <w:rPr>
          <w:iCs/>
          <w:color w:val="000000"/>
          <w:sz w:val="24"/>
          <w:szCs w:val="24"/>
        </w:rPr>
        <w:t>Gelişme Konut Alanı Amaçlı 1/5000 Ölçekli  Nazım  İmar Planı ve 1/1000 Ölçekli Uygulama  İmar Planının</w:t>
      </w:r>
      <w:r w:rsidR="00E15FE9" w:rsidRPr="0070775C">
        <w:rPr>
          <w:i/>
          <w:iCs/>
          <w:color w:val="000000"/>
          <w:sz w:val="24"/>
          <w:szCs w:val="24"/>
        </w:rPr>
        <w:t xml:space="preserve"> </w:t>
      </w:r>
      <w:r w:rsidR="00E15FE9" w:rsidRPr="0070775C">
        <w:rPr>
          <w:color w:val="000000"/>
          <w:sz w:val="24"/>
          <w:szCs w:val="24"/>
        </w:rPr>
        <w:t>onaylanmasına,</w:t>
      </w:r>
    </w:p>
    <w:p w:rsidR="00E15FE9" w:rsidRPr="0070775C" w:rsidRDefault="001A4418" w:rsidP="00E15FE9">
      <w:pPr>
        <w:pStyle w:val="GvdeMetni"/>
        <w:ind w:firstLine="708"/>
        <w:jc w:val="both"/>
        <w:rPr>
          <w:sz w:val="24"/>
          <w:szCs w:val="24"/>
        </w:rPr>
      </w:pPr>
      <w:r w:rsidRPr="0070775C">
        <w:rPr>
          <w:b/>
          <w:sz w:val="24"/>
          <w:szCs w:val="24"/>
        </w:rPr>
        <w:t>6-</w:t>
      </w:r>
      <w:r w:rsidR="00443F5B" w:rsidRPr="0070775C">
        <w:rPr>
          <w:sz w:val="24"/>
          <w:szCs w:val="24"/>
        </w:rPr>
        <w:t xml:space="preserve"> </w:t>
      </w:r>
      <w:r w:rsidR="00E15FE9" w:rsidRPr="0070775C">
        <w:rPr>
          <w:color w:val="000000"/>
          <w:sz w:val="24"/>
          <w:szCs w:val="24"/>
        </w:rPr>
        <w:t xml:space="preserve">İlimiz Merkez </w:t>
      </w:r>
      <w:proofErr w:type="spellStart"/>
      <w:r w:rsidR="00E15FE9" w:rsidRPr="0070775C">
        <w:rPr>
          <w:color w:val="000000"/>
          <w:sz w:val="24"/>
          <w:szCs w:val="24"/>
        </w:rPr>
        <w:t>Gümüştarla</w:t>
      </w:r>
      <w:proofErr w:type="spellEnd"/>
      <w:r w:rsidR="00E15FE9" w:rsidRPr="0070775C">
        <w:rPr>
          <w:color w:val="000000"/>
          <w:sz w:val="24"/>
          <w:szCs w:val="24"/>
        </w:rPr>
        <w:t xml:space="preserve"> Köyü 180 ada, 33 parsel numaralı taşınmazda plan müellifine hazırlatılan </w:t>
      </w:r>
      <w:r w:rsidR="00E15FE9" w:rsidRPr="0070775C">
        <w:rPr>
          <w:iCs/>
          <w:color w:val="000000"/>
          <w:sz w:val="24"/>
          <w:szCs w:val="24"/>
        </w:rPr>
        <w:t>Gelişme Konut Alanı Amaçlı 1/5000 Ölçekli  Nazım  İmar Planı ve 1/1000 Ölçekli Uygulama  İmar Planının</w:t>
      </w:r>
      <w:r w:rsidR="00E15FE9" w:rsidRPr="0070775C">
        <w:rPr>
          <w:i/>
          <w:iCs/>
          <w:color w:val="000000"/>
          <w:sz w:val="24"/>
          <w:szCs w:val="24"/>
        </w:rPr>
        <w:t xml:space="preserve"> </w:t>
      </w:r>
      <w:r w:rsidR="00E15FE9" w:rsidRPr="0070775C">
        <w:rPr>
          <w:color w:val="000000"/>
          <w:sz w:val="24"/>
          <w:szCs w:val="24"/>
        </w:rPr>
        <w:t>onaylanmasına,</w:t>
      </w:r>
    </w:p>
    <w:p w:rsidR="00E15FE9" w:rsidRPr="0070775C" w:rsidRDefault="001A4418" w:rsidP="00E15FE9">
      <w:pPr>
        <w:pStyle w:val="GvdeMetni"/>
        <w:ind w:firstLine="708"/>
        <w:jc w:val="both"/>
        <w:rPr>
          <w:sz w:val="24"/>
          <w:szCs w:val="24"/>
        </w:rPr>
      </w:pPr>
      <w:r w:rsidRPr="0070775C">
        <w:rPr>
          <w:b/>
          <w:bCs/>
          <w:sz w:val="24"/>
          <w:szCs w:val="24"/>
        </w:rPr>
        <w:t>7-</w:t>
      </w:r>
      <w:r w:rsidR="00064E0C" w:rsidRPr="0070775C">
        <w:rPr>
          <w:sz w:val="24"/>
          <w:szCs w:val="24"/>
        </w:rPr>
        <w:t xml:space="preserve"> </w:t>
      </w:r>
      <w:r w:rsidR="00E57950" w:rsidRPr="0070775C">
        <w:rPr>
          <w:sz w:val="24"/>
          <w:szCs w:val="24"/>
        </w:rPr>
        <w:t> </w:t>
      </w:r>
      <w:r w:rsidR="00E15FE9" w:rsidRPr="0070775C">
        <w:rPr>
          <w:color w:val="000000"/>
          <w:sz w:val="24"/>
          <w:szCs w:val="24"/>
        </w:rPr>
        <w:t xml:space="preserve">İlimiz Üzümlü İlçesi </w:t>
      </w:r>
      <w:proofErr w:type="spellStart"/>
      <w:r w:rsidR="00E15FE9" w:rsidRPr="0070775C">
        <w:rPr>
          <w:color w:val="000000"/>
          <w:sz w:val="24"/>
          <w:szCs w:val="24"/>
        </w:rPr>
        <w:t>Ocakbaşı</w:t>
      </w:r>
      <w:proofErr w:type="spellEnd"/>
      <w:r w:rsidR="00E15FE9" w:rsidRPr="0070775C">
        <w:rPr>
          <w:color w:val="000000"/>
          <w:sz w:val="24"/>
          <w:szCs w:val="24"/>
        </w:rPr>
        <w:t xml:space="preserve"> Köyü 149 ada, 6-9-10 parseller ile 149 ada, 12 parselin bir kısmında plan müellifine hazırlatılan </w:t>
      </w:r>
      <w:r w:rsidR="00E15FE9" w:rsidRPr="0070775C">
        <w:rPr>
          <w:iCs/>
          <w:color w:val="000000"/>
          <w:sz w:val="24"/>
          <w:szCs w:val="24"/>
        </w:rPr>
        <w:t xml:space="preserve">Afetzede Yerleşim Yeri/Köy Hizmet Alanı Amaçlı 1/1000 Ölçekli Parselasyon Planı Değişikliğinin </w:t>
      </w:r>
      <w:r w:rsidR="00E15FE9" w:rsidRPr="0070775C">
        <w:rPr>
          <w:color w:val="000000"/>
          <w:sz w:val="24"/>
          <w:szCs w:val="24"/>
        </w:rPr>
        <w:t>onaylanmasına,</w:t>
      </w:r>
    </w:p>
    <w:p w:rsidR="00E15FE9" w:rsidRPr="0070775C" w:rsidRDefault="001A4418" w:rsidP="00E15FE9">
      <w:pPr>
        <w:pStyle w:val="GvdeMetni"/>
        <w:ind w:firstLine="708"/>
        <w:jc w:val="both"/>
        <w:rPr>
          <w:sz w:val="24"/>
          <w:szCs w:val="24"/>
        </w:rPr>
      </w:pPr>
      <w:r w:rsidRPr="0070775C">
        <w:rPr>
          <w:b/>
          <w:bCs/>
          <w:sz w:val="24"/>
          <w:szCs w:val="24"/>
        </w:rPr>
        <w:lastRenderedPageBreak/>
        <w:t>8-</w:t>
      </w:r>
      <w:r w:rsidR="00064E0C" w:rsidRPr="0070775C">
        <w:rPr>
          <w:sz w:val="24"/>
          <w:szCs w:val="24"/>
        </w:rPr>
        <w:t xml:space="preserve"> </w:t>
      </w:r>
      <w:r w:rsidR="00E15FE9" w:rsidRPr="0070775C">
        <w:rPr>
          <w:color w:val="000000"/>
          <w:sz w:val="24"/>
          <w:szCs w:val="24"/>
        </w:rPr>
        <w:t xml:space="preserve">İlimiz Refahiye İlçesi </w:t>
      </w:r>
      <w:proofErr w:type="spellStart"/>
      <w:r w:rsidR="00E15FE9" w:rsidRPr="0070775C">
        <w:rPr>
          <w:color w:val="000000"/>
          <w:sz w:val="24"/>
          <w:szCs w:val="24"/>
        </w:rPr>
        <w:t>Avşarözü</w:t>
      </w:r>
      <w:proofErr w:type="spellEnd"/>
      <w:r w:rsidR="00E15FE9" w:rsidRPr="0070775C">
        <w:rPr>
          <w:color w:val="000000"/>
          <w:sz w:val="24"/>
          <w:szCs w:val="24"/>
        </w:rPr>
        <w:t xml:space="preserve"> Köyü 103  ada, 82 parsel numaralı taşınmazda plan müellifine hazırlatılan </w:t>
      </w:r>
      <w:r w:rsidR="00E15FE9" w:rsidRPr="0070775C">
        <w:rPr>
          <w:iCs/>
          <w:color w:val="000000"/>
          <w:sz w:val="24"/>
          <w:szCs w:val="24"/>
        </w:rPr>
        <w:t>Gelişme Konut Alanı Amaçlı 1/5000 Ölçekli  Nazım  İmar Planı ve 1/1000 Ölçekli Uygulama  İmar Planının</w:t>
      </w:r>
      <w:r w:rsidR="00E15FE9" w:rsidRPr="0070775C">
        <w:rPr>
          <w:i/>
          <w:iCs/>
          <w:color w:val="000000"/>
          <w:sz w:val="24"/>
          <w:szCs w:val="24"/>
        </w:rPr>
        <w:t xml:space="preserve"> </w:t>
      </w:r>
      <w:r w:rsidR="00E15FE9" w:rsidRPr="0070775C">
        <w:rPr>
          <w:color w:val="000000"/>
          <w:sz w:val="24"/>
          <w:szCs w:val="24"/>
        </w:rPr>
        <w:t>onaylanmasına,</w:t>
      </w:r>
    </w:p>
    <w:p w:rsidR="00E15FE9" w:rsidRPr="0070775C" w:rsidRDefault="001A4418" w:rsidP="00E15FE9">
      <w:pPr>
        <w:pStyle w:val="GvdeMetni"/>
        <w:ind w:firstLine="708"/>
        <w:jc w:val="both"/>
        <w:rPr>
          <w:sz w:val="24"/>
          <w:szCs w:val="24"/>
        </w:rPr>
      </w:pPr>
      <w:r w:rsidRPr="0070775C">
        <w:rPr>
          <w:b/>
          <w:bCs/>
          <w:sz w:val="24"/>
          <w:szCs w:val="24"/>
        </w:rPr>
        <w:t>9-</w:t>
      </w:r>
      <w:r w:rsidR="00EE363F" w:rsidRPr="0070775C">
        <w:rPr>
          <w:sz w:val="24"/>
          <w:szCs w:val="24"/>
        </w:rPr>
        <w:t xml:space="preserve"> </w:t>
      </w:r>
      <w:r w:rsidR="00E15FE9" w:rsidRPr="0070775C">
        <w:rPr>
          <w:color w:val="000000"/>
          <w:sz w:val="24"/>
          <w:szCs w:val="24"/>
        </w:rPr>
        <w:t>İliç İlçesi Çaltı Köyü 110 ada, 61-65-66-67-68-72-73-79-87 ve 89 parsel numaralı taşınmazlar üzerinde plan müellifine hazırlatılan Rekreasyon Alanı (Millet Bahçesi), Ticaret ve Dini Tesis Alanı Amaçlı 1/5000 Ölçekli  Nazım İmar Planı ve 1/1000 Ölçekli Uygulama İmar Planının onaylanmasına,</w:t>
      </w:r>
    </w:p>
    <w:p w:rsidR="00490DFE" w:rsidRPr="0070775C" w:rsidRDefault="001A4418" w:rsidP="00490DFE">
      <w:pPr>
        <w:ind w:firstLine="708"/>
        <w:jc w:val="both"/>
        <w:rPr>
          <w:sz w:val="24"/>
          <w:szCs w:val="24"/>
        </w:rPr>
      </w:pPr>
      <w:r w:rsidRPr="0070775C">
        <w:rPr>
          <w:b/>
          <w:bCs/>
          <w:sz w:val="24"/>
          <w:szCs w:val="24"/>
        </w:rPr>
        <w:t>10-</w:t>
      </w:r>
      <w:r w:rsidR="00EE363F" w:rsidRPr="0070775C">
        <w:rPr>
          <w:sz w:val="24"/>
          <w:szCs w:val="24"/>
        </w:rPr>
        <w:t xml:space="preserve"> </w:t>
      </w:r>
      <w:r w:rsidR="00490DFE" w:rsidRPr="0070775C">
        <w:rPr>
          <w:color w:val="000000"/>
          <w:sz w:val="24"/>
          <w:szCs w:val="24"/>
        </w:rPr>
        <w:t xml:space="preserve">İlimiz Merkez İlçe Kalecik  Köyü 112  ada, 1 parsel ile  </w:t>
      </w:r>
      <w:proofErr w:type="spellStart"/>
      <w:r w:rsidR="00490DFE" w:rsidRPr="0070775C">
        <w:rPr>
          <w:color w:val="000000"/>
          <w:sz w:val="24"/>
          <w:szCs w:val="24"/>
        </w:rPr>
        <w:t>Girlevik</w:t>
      </w:r>
      <w:proofErr w:type="spellEnd"/>
      <w:r w:rsidR="00490DFE" w:rsidRPr="0070775C">
        <w:rPr>
          <w:color w:val="000000"/>
          <w:sz w:val="24"/>
          <w:szCs w:val="24"/>
        </w:rPr>
        <w:t xml:space="preserve"> Köyü 131 ada, 1 parsel numaralı taşınmazlar üzerinde, taşınmaz malikince Ticaret ve Turizm Amaçlı 1/5000 Ölçekli  Nazım İmar Planı ve 1/1000 Ölçekli Uygulama İmar Planının onaylanması talebine ilişkin,  5302 sayılı kanun 13.maddesi uyarınca gündeme alınması  ve görüşülmesi için İl Genel Meclisine havale edilmiş olup söz konusu  imar planı teklifi İl Genel Meclisince görüşülmüş ve  adı anılan taşınmaza ilişkin  Gelişme Konut Amaçlı 1/5000 Ölçekli  Nazım İmar Planı  ve 1/1000 Ölçekli Uygulama İmar Planı İl Genel Meclisinin </w:t>
      </w:r>
      <w:proofErr w:type="gramStart"/>
      <w:r w:rsidR="00490DFE" w:rsidRPr="0070775C">
        <w:rPr>
          <w:color w:val="000000"/>
          <w:sz w:val="24"/>
          <w:szCs w:val="24"/>
        </w:rPr>
        <w:t>06/01/2023</w:t>
      </w:r>
      <w:proofErr w:type="gramEnd"/>
      <w:r w:rsidR="00490DFE" w:rsidRPr="0070775C">
        <w:rPr>
          <w:color w:val="000000"/>
          <w:sz w:val="24"/>
          <w:szCs w:val="24"/>
        </w:rPr>
        <w:t xml:space="preserve"> tarihli ve 18 sayılı kararıyla onaylanmıştır. Söz konusu imar planı 3194 sayılı Kanunun Mekansal Planlar Yapım Yönetmeliğinin 33.maddesi uyarınca 30 (otuz) gün  süreyle </w:t>
      </w:r>
      <w:proofErr w:type="gramStart"/>
      <w:r w:rsidR="00490DFE" w:rsidRPr="0070775C">
        <w:rPr>
          <w:color w:val="000000"/>
          <w:sz w:val="24"/>
          <w:szCs w:val="24"/>
        </w:rPr>
        <w:t>13/01/2023</w:t>
      </w:r>
      <w:proofErr w:type="gramEnd"/>
      <w:r w:rsidR="00490DFE" w:rsidRPr="0070775C">
        <w:rPr>
          <w:color w:val="000000"/>
          <w:sz w:val="24"/>
          <w:szCs w:val="24"/>
        </w:rPr>
        <w:t xml:space="preserve"> tarihinden itibaren askıya çıkarılmıştır. Askı süreci devam ederken Avni Aksu’nun ilgi İdaremize sunmuş olduğu ilgi b</w:t>
      </w:r>
      <w:proofErr w:type="gramStart"/>
      <w:r w:rsidR="00490DFE" w:rsidRPr="0070775C">
        <w:rPr>
          <w:color w:val="000000"/>
          <w:sz w:val="24"/>
          <w:szCs w:val="24"/>
        </w:rPr>
        <w:t>)</w:t>
      </w:r>
      <w:proofErr w:type="gramEnd"/>
      <w:r w:rsidR="00490DFE" w:rsidRPr="0070775C">
        <w:rPr>
          <w:color w:val="000000"/>
          <w:sz w:val="24"/>
          <w:szCs w:val="24"/>
        </w:rPr>
        <w:t xml:space="preserve"> dilekçesinde söz konusu imar planına itirazda bulunmuş olup, bu bağlamda; 3194 sayılı Kanunun  8/b maddesi: “</w:t>
      </w:r>
      <w:r w:rsidR="00490DFE" w:rsidRPr="0070775C">
        <w:rPr>
          <w:i/>
          <w:iCs/>
          <w:color w:val="000000"/>
          <w:sz w:val="24"/>
          <w:szCs w:val="24"/>
        </w:rPr>
        <w:t xml:space="preserve">Belediye ve Mücavir alan dışında kalan yerlerde yapılacak planlar valilik veya ilgilisince yapılır veya yaptırılır. Valilikçe uygun görüldüğü takdirde onaylanarak yürürlüğe girer. (Değişik üçüncü cümle: </w:t>
      </w:r>
      <w:proofErr w:type="gramStart"/>
      <w:r w:rsidR="00490DFE" w:rsidRPr="0070775C">
        <w:rPr>
          <w:i/>
          <w:iCs/>
          <w:color w:val="000000"/>
          <w:sz w:val="24"/>
          <w:szCs w:val="24"/>
        </w:rPr>
        <w:t>8/8/2011</w:t>
      </w:r>
      <w:proofErr w:type="gramEnd"/>
      <w:r w:rsidR="00490DFE" w:rsidRPr="0070775C">
        <w:rPr>
          <w:i/>
          <w:iCs/>
          <w:color w:val="000000"/>
          <w:sz w:val="24"/>
          <w:szCs w:val="24"/>
        </w:rPr>
        <w:t>- KHK-648/21 md.) Onay tarihinden itibaren valilikçe tespit edilen ilan yerinde ve ilgili idarelerin internet sayfalarında bir ay süreyle eş zamanlı olarak ilan edilir.  </w:t>
      </w:r>
      <w:r w:rsidR="00490DFE" w:rsidRPr="0070775C">
        <w:rPr>
          <w:i/>
          <w:iCs/>
          <w:color w:val="000000"/>
          <w:sz w:val="24"/>
          <w:szCs w:val="24"/>
          <w:u w:val="single"/>
        </w:rPr>
        <w:t xml:space="preserve">Bir aylık ilan süresi içinde planlara itiraz edilebilir. İtirazlar valiliğe yapılır, valilik itirazları ve planları </w:t>
      </w:r>
      <w:proofErr w:type="spellStart"/>
      <w:r w:rsidR="00490DFE" w:rsidRPr="0070775C">
        <w:rPr>
          <w:i/>
          <w:iCs/>
          <w:color w:val="000000"/>
          <w:sz w:val="24"/>
          <w:szCs w:val="24"/>
          <w:u w:val="single"/>
        </w:rPr>
        <w:t>onbeş</w:t>
      </w:r>
      <w:proofErr w:type="spellEnd"/>
      <w:r w:rsidR="00490DFE" w:rsidRPr="0070775C">
        <w:rPr>
          <w:i/>
          <w:iCs/>
          <w:color w:val="000000"/>
          <w:sz w:val="24"/>
          <w:szCs w:val="24"/>
          <w:u w:val="single"/>
        </w:rPr>
        <w:t xml:space="preserve"> gün içerisinde inceleyerek kesin karara bağlar.”</w:t>
      </w:r>
      <w:r w:rsidR="00490DFE" w:rsidRPr="0070775C">
        <w:rPr>
          <w:i/>
          <w:iCs/>
          <w:color w:val="000000"/>
          <w:sz w:val="24"/>
          <w:szCs w:val="24"/>
        </w:rPr>
        <w:t xml:space="preserve">   </w:t>
      </w:r>
      <w:r w:rsidR="00490DFE" w:rsidRPr="0070775C">
        <w:rPr>
          <w:iCs/>
          <w:color w:val="000000"/>
          <w:sz w:val="24"/>
          <w:szCs w:val="24"/>
        </w:rPr>
        <w:t>Hükmü</w:t>
      </w:r>
      <w:r w:rsidR="00490DFE" w:rsidRPr="0070775C">
        <w:rPr>
          <w:color w:val="000000"/>
          <w:sz w:val="24"/>
          <w:szCs w:val="24"/>
        </w:rPr>
        <w:t xml:space="preserve"> uyarınca ilgili Kanunlara göre imar yönünden her hangi bir sakıncası olmadığından, İl Genel Meclisinin </w:t>
      </w:r>
      <w:proofErr w:type="gramStart"/>
      <w:r w:rsidR="00490DFE" w:rsidRPr="0070775C">
        <w:rPr>
          <w:color w:val="000000"/>
          <w:sz w:val="24"/>
          <w:szCs w:val="24"/>
        </w:rPr>
        <w:t>06/01/2023</w:t>
      </w:r>
      <w:proofErr w:type="gramEnd"/>
      <w:r w:rsidR="00490DFE" w:rsidRPr="0070775C">
        <w:rPr>
          <w:color w:val="000000"/>
          <w:sz w:val="24"/>
          <w:szCs w:val="24"/>
        </w:rPr>
        <w:t xml:space="preserve"> tarihli ve 18 sayılı kararına istinaden onaylanan; İlimiz Merkez İlçe Kalecik  Köyü 112  ada, 1 parsel ile  </w:t>
      </w:r>
      <w:proofErr w:type="spellStart"/>
      <w:r w:rsidR="00490DFE" w:rsidRPr="0070775C">
        <w:rPr>
          <w:color w:val="000000"/>
          <w:sz w:val="24"/>
          <w:szCs w:val="24"/>
        </w:rPr>
        <w:t>Girlevik</w:t>
      </w:r>
      <w:proofErr w:type="spellEnd"/>
      <w:r w:rsidR="00490DFE" w:rsidRPr="0070775C">
        <w:rPr>
          <w:color w:val="000000"/>
          <w:sz w:val="24"/>
          <w:szCs w:val="24"/>
        </w:rPr>
        <w:t xml:space="preserve"> Köyü 131 ada, 1 parsel numaralı taşınmazlar üzerinde, Ticaret ve Turizm Amaçlı 1/5000 Ölçekli  Nazım  İmar Planı ve 1/1000 Ölçekli Uygulama İmar Planının mevcudiyetinin devam edilmesine, dolayısıyla; söz konusu imar planına yapılan itirazın reddine,</w:t>
      </w:r>
    </w:p>
    <w:p w:rsidR="00490DFE" w:rsidRPr="0070775C" w:rsidRDefault="001A4418" w:rsidP="00490DFE">
      <w:pPr>
        <w:ind w:firstLine="708"/>
        <w:jc w:val="both"/>
        <w:rPr>
          <w:sz w:val="24"/>
          <w:szCs w:val="24"/>
        </w:rPr>
      </w:pPr>
      <w:r w:rsidRPr="0070775C">
        <w:rPr>
          <w:b/>
          <w:bCs/>
          <w:sz w:val="24"/>
          <w:szCs w:val="24"/>
        </w:rPr>
        <w:t>11-</w:t>
      </w:r>
      <w:r w:rsidR="00F05437" w:rsidRPr="0070775C">
        <w:rPr>
          <w:sz w:val="24"/>
          <w:szCs w:val="24"/>
        </w:rPr>
        <w:t xml:space="preserve"> </w:t>
      </w:r>
      <w:r w:rsidR="00490DFE" w:rsidRPr="0070775C">
        <w:rPr>
          <w:color w:val="000000"/>
          <w:sz w:val="24"/>
          <w:szCs w:val="24"/>
        </w:rPr>
        <w:t>3194 sayılı Kanunun 8.maddesi: “</w:t>
      </w:r>
      <w:r w:rsidR="00490DFE" w:rsidRPr="0070775C">
        <w:rPr>
          <w:iCs/>
          <w:color w:val="000000"/>
          <w:sz w:val="24"/>
          <w:szCs w:val="24"/>
        </w:rPr>
        <w:t xml:space="preserve">İmar planları alenidir. Bu aleniyeti sağlamak ilgili idarelerin görevidir. </w:t>
      </w:r>
      <w:proofErr w:type="gramStart"/>
      <w:r w:rsidR="00490DFE" w:rsidRPr="0070775C">
        <w:rPr>
          <w:iCs/>
          <w:color w:val="000000"/>
          <w:sz w:val="24"/>
          <w:szCs w:val="24"/>
        </w:rPr>
        <w:t xml:space="preserve">Belediye Başkanlığı ve mülki amirlikler, imar planının tamamını veya bir kısmını kopyalar veya kitapçıklar haline getirip çoğaltarak </w:t>
      </w:r>
      <w:r w:rsidR="00490DFE" w:rsidRPr="0070775C">
        <w:rPr>
          <w:iCs/>
          <w:color w:val="000000"/>
          <w:sz w:val="24"/>
          <w:szCs w:val="24"/>
          <w:u w:val="single"/>
        </w:rPr>
        <w:t>tespit edilecek ücret karşılığında</w:t>
      </w:r>
      <w:r w:rsidR="00490DFE" w:rsidRPr="0070775C">
        <w:rPr>
          <w:iCs/>
          <w:color w:val="000000"/>
          <w:sz w:val="24"/>
          <w:szCs w:val="24"/>
        </w:rPr>
        <w:t xml:space="preserve"> isteyenlere verir” </w:t>
      </w:r>
      <w:r w:rsidR="00490DFE" w:rsidRPr="0070775C">
        <w:rPr>
          <w:color w:val="000000"/>
          <w:sz w:val="24"/>
          <w:szCs w:val="24"/>
        </w:rPr>
        <w:t>ve Mekânsal Planlar Yapım Yönetmeliği 34.maddesi: “</w:t>
      </w:r>
      <w:r w:rsidR="00490DFE" w:rsidRPr="0070775C">
        <w:rPr>
          <w:iCs/>
          <w:color w:val="000000"/>
          <w:sz w:val="24"/>
          <w:szCs w:val="24"/>
        </w:rPr>
        <w:t xml:space="preserve">İdareler; mekânsal strateji planları, çevre düzeni planları ve imar planlarının tamamını veya bir kısmını kopyalar veya kitapçıklar halinde ya da sayısal ortamda çoğaltarak, </w:t>
      </w:r>
      <w:r w:rsidR="00490DFE" w:rsidRPr="0070775C">
        <w:rPr>
          <w:iCs/>
          <w:color w:val="000000"/>
          <w:sz w:val="24"/>
          <w:szCs w:val="24"/>
          <w:u w:val="single"/>
        </w:rPr>
        <w:t>tespit edilecek ücret karşılığında isteyenlere verir</w:t>
      </w:r>
      <w:r w:rsidR="00490DFE" w:rsidRPr="0070775C">
        <w:rPr>
          <w:iCs/>
          <w:color w:val="000000"/>
          <w:sz w:val="24"/>
          <w:szCs w:val="24"/>
        </w:rPr>
        <w:t xml:space="preserve">. </w:t>
      </w:r>
      <w:proofErr w:type="gramEnd"/>
      <w:r w:rsidR="00490DFE" w:rsidRPr="0070775C">
        <w:rPr>
          <w:iCs/>
          <w:color w:val="000000"/>
          <w:sz w:val="24"/>
          <w:szCs w:val="24"/>
        </w:rPr>
        <w:t xml:space="preserve">Ayrıca idareler, internet sayfasında sürekli yayımlamak suretiyle de planlara aleniyet sağlayabilir.” </w:t>
      </w:r>
      <w:r w:rsidR="00490DFE" w:rsidRPr="0070775C">
        <w:rPr>
          <w:color w:val="000000"/>
          <w:sz w:val="24"/>
          <w:szCs w:val="24"/>
        </w:rPr>
        <w:t xml:space="preserve">Hükümlerine uyarınca imar planlarının ücret tarifesinin belirlenmesi ile ilgili konunun </w:t>
      </w:r>
      <w:r w:rsidR="00490DFE" w:rsidRPr="0070775C">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p>
    <w:p w:rsidR="00490DFE" w:rsidRPr="0070775C" w:rsidRDefault="001A4418" w:rsidP="00490DFE">
      <w:pPr>
        <w:ind w:firstLine="708"/>
        <w:jc w:val="both"/>
        <w:rPr>
          <w:sz w:val="24"/>
          <w:szCs w:val="24"/>
        </w:rPr>
      </w:pPr>
      <w:r w:rsidRPr="0070775C">
        <w:rPr>
          <w:b/>
          <w:bCs/>
          <w:sz w:val="24"/>
          <w:szCs w:val="24"/>
        </w:rPr>
        <w:t>12</w:t>
      </w:r>
      <w:r w:rsidRPr="0070775C">
        <w:rPr>
          <w:sz w:val="24"/>
          <w:szCs w:val="24"/>
        </w:rPr>
        <w:t>-</w:t>
      </w:r>
      <w:r w:rsidR="005328B0" w:rsidRPr="0070775C">
        <w:rPr>
          <w:sz w:val="24"/>
          <w:szCs w:val="24"/>
        </w:rPr>
        <w:t xml:space="preserve"> </w:t>
      </w:r>
      <w:r w:rsidR="00490DFE" w:rsidRPr="0070775C">
        <w:rPr>
          <w:sz w:val="24"/>
          <w:szCs w:val="24"/>
        </w:rPr>
        <w:t>İl Özel İdaresinin 2022 yılı Muhasebe ve Bütçe ile ilgili gelir, gider ve hesap işlemlerinin denetimi Denetim Komisyonu tarafından yapılmış olup, 5302 sayılı İl Özel İdaresi Kanunu'nun 17.maddesi gereğince İl Genel Meclisine sunulan Denetim Komisyonu raporunun kabulüne,</w:t>
      </w:r>
    </w:p>
    <w:p w:rsidR="00F10CA4" w:rsidRPr="0070775C" w:rsidRDefault="001A4418" w:rsidP="00F10CA4">
      <w:pPr>
        <w:ind w:firstLine="708"/>
        <w:jc w:val="both"/>
        <w:rPr>
          <w:sz w:val="24"/>
          <w:szCs w:val="24"/>
        </w:rPr>
      </w:pPr>
      <w:r w:rsidRPr="0070775C">
        <w:rPr>
          <w:b/>
          <w:bCs/>
          <w:sz w:val="24"/>
          <w:szCs w:val="24"/>
        </w:rPr>
        <w:t>13</w:t>
      </w:r>
      <w:r w:rsidRPr="0070775C">
        <w:rPr>
          <w:sz w:val="24"/>
          <w:szCs w:val="24"/>
        </w:rPr>
        <w:t>-</w:t>
      </w:r>
      <w:r w:rsidR="00F05437" w:rsidRPr="0070775C">
        <w:rPr>
          <w:sz w:val="24"/>
          <w:szCs w:val="24"/>
        </w:rPr>
        <w:t xml:space="preserve"> </w:t>
      </w:r>
      <w:r w:rsidR="00F10CA4" w:rsidRPr="0070775C">
        <w:rPr>
          <w:color w:val="000000"/>
          <w:sz w:val="24"/>
          <w:szCs w:val="24"/>
        </w:rPr>
        <w:t>İlimize bağlı 8 ilçe köylerde ki tıkalı olan kanalizasyonların açılması ve mevcut olan fosseptik kuyularının çekilmesi (kuka ve vidanjör araçları ile) işinin, Refahiye, Kemah, Kemaliye, İliç, Üzümlü, Tercan, Çayırlı, Otlukbeli İlçe Belediye Başkanlıkları ile İl Özel İdaresi yetkilileri arasında görüşme sağlanarak ve gerekli protokollerin yapılarak ücreti karşılığında yapılmasına</w:t>
      </w:r>
      <w:r w:rsidR="00F10CA4" w:rsidRPr="0070775C">
        <w:rPr>
          <w:sz w:val="24"/>
          <w:szCs w:val="24"/>
        </w:rPr>
        <w:t>,</w:t>
      </w:r>
    </w:p>
    <w:p w:rsidR="0070775C" w:rsidRPr="0070775C" w:rsidRDefault="001A4418" w:rsidP="0070775C">
      <w:pPr>
        <w:ind w:firstLine="708"/>
        <w:jc w:val="both"/>
        <w:rPr>
          <w:sz w:val="24"/>
          <w:szCs w:val="24"/>
        </w:rPr>
      </w:pPr>
      <w:r w:rsidRPr="0070775C">
        <w:rPr>
          <w:b/>
          <w:bCs/>
          <w:sz w:val="24"/>
          <w:szCs w:val="24"/>
        </w:rPr>
        <w:lastRenderedPageBreak/>
        <w:t>14</w:t>
      </w:r>
      <w:r w:rsidRPr="0070775C">
        <w:rPr>
          <w:sz w:val="24"/>
          <w:szCs w:val="24"/>
        </w:rPr>
        <w:t>-</w:t>
      </w:r>
      <w:bookmarkStart w:id="0" w:name="_Hlk60994212"/>
      <w:r w:rsidR="00F05437" w:rsidRPr="0070775C">
        <w:rPr>
          <w:sz w:val="24"/>
          <w:szCs w:val="24"/>
        </w:rPr>
        <w:t xml:space="preserve"> </w:t>
      </w:r>
      <w:bookmarkEnd w:id="0"/>
      <w:r w:rsidR="0070775C" w:rsidRPr="0070775C">
        <w:rPr>
          <w:sz w:val="24"/>
          <w:szCs w:val="24"/>
        </w:rPr>
        <w:t xml:space="preserve">5018 Sayılı Kamu Mali Yönetimi ve Kontrol Kanunu'nun 41.maddesine dayanılarak Maliye Bakanlığı tarafından çıkarılan Kamu İdarelerince Hazırlanacak Faaliyet Raporları hakkındaki Yönetmeliğin ilgili maddeleri gereği hazırlanmış bulunan İl Özel İdaresi 2022 Mali Yılı Faaliyet Raporunun incelenmek üzere 5302 sayılı İl Özel İdaresi Kanun’unun 16. </w:t>
      </w:r>
      <w:proofErr w:type="gramStart"/>
      <w:r w:rsidR="0070775C" w:rsidRPr="0070775C">
        <w:rPr>
          <w:sz w:val="24"/>
          <w:szCs w:val="24"/>
        </w:rPr>
        <w:t>maddesi gereğince incelenmek üzere İmar ve Bayındırlık, Plan ve Bütçe, Çevre ve Sağlık, Eğitim Kültür ve Sosyal Hizmetler, Tarım ve Hayvancılık, Afet İşleri, Köy İşleri Takip Komisyonlarına sevkine</w:t>
      </w:r>
      <w:r w:rsidR="0070775C" w:rsidRPr="0070775C">
        <w:rPr>
          <w:color w:val="000000"/>
          <w:sz w:val="24"/>
          <w:szCs w:val="24"/>
        </w:rPr>
        <w:t>,</w:t>
      </w:r>
      <w:proofErr w:type="gramEnd"/>
    </w:p>
    <w:p w:rsidR="0070775C" w:rsidRPr="0070775C" w:rsidRDefault="001A4418" w:rsidP="0070775C">
      <w:pPr>
        <w:ind w:firstLine="708"/>
        <w:jc w:val="both"/>
        <w:rPr>
          <w:sz w:val="24"/>
          <w:szCs w:val="24"/>
        </w:rPr>
      </w:pPr>
      <w:proofErr w:type="gramStart"/>
      <w:r w:rsidRPr="0070775C">
        <w:rPr>
          <w:b/>
          <w:bCs/>
          <w:sz w:val="24"/>
          <w:szCs w:val="24"/>
        </w:rPr>
        <w:t>15</w:t>
      </w:r>
      <w:r w:rsidRPr="0070775C">
        <w:rPr>
          <w:sz w:val="24"/>
          <w:szCs w:val="24"/>
        </w:rPr>
        <w:t>-</w:t>
      </w:r>
      <w:bookmarkStart w:id="1" w:name="_Hlk58237535"/>
      <w:r w:rsidR="00F05437" w:rsidRPr="0070775C">
        <w:rPr>
          <w:sz w:val="24"/>
          <w:szCs w:val="24"/>
        </w:rPr>
        <w:t xml:space="preserve"> </w:t>
      </w:r>
      <w:bookmarkEnd w:id="1"/>
      <w:r w:rsidR="0070775C" w:rsidRPr="0070775C">
        <w:rPr>
          <w:color w:val="000000"/>
          <w:sz w:val="24"/>
          <w:szCs w:val="24"/>
        </w:rPr>
        <w:t xml:space="preserve">İlimiz Merkez </w:t>
      </w:r>
      <w:proofErr w:type="spellStart"/>
      <w:r w:rsidR="0070775C" w:rsidRPr="0070775C">
        <w:rPr>
          <w:color w:val="000000"/>
          <w:sz w:val="24"/>
          <w:szCs w:val="24"/>
        </w:rPr>
        <w:t>Söğütözü</w:t>
      </w:r>
      <w:proofErr w:type="spellEnd"/>
      <w:r w:rsidR="0070775C" w:rsidRPr="0070775C">
        <w:rPr>
          <w:color w:val="000000"/>
          <w:sz w:val="24"/>
          <w:szCs w:val="24"/>
        </w:rPr>
        <w:t xml:space="preserve"> Köyü 170 ada, 149 parsel numaralı taşınmazda plan müellifine hazırlatılan </w:t>
      </w:r>
      <w:r w:rsidR="0070775C" w:rsidRPr="0070775C">
        <w:rPr>
          <w:iCs/>
          <w:color w:val="000000"/>
          <w:sz w:val="24"/>
          <w:szCs w:val="24"/>
        </w:rPr>
        <w:t>Gelişme Konut Alanı Amaçlı 1/5000 Ölçekli  Nazım  İmar Planı ve 1/1000 Ölçekli Uygulama  İmar Planının</w:t>
      </w:r>
      <w:r w:rsidR="0070775C" w:rsidRPr="0070775C">
        <w:rPr>
          <w:i/>
          <w:iCs/>
          <w:color w:val="000000"/>
          <w:sz w:val="24"/>
          <w:szCs w:val="24"/>
        </w:rPr>
        <w:t xml:space="preserve"> </w:t>
      </w:r>
      <w:r w:rsidR="0070775C" w:rsidRPr="0070775C">
        <w:rPr>
          <w:color w:val="000000"/>
          <w:sz w:val="24"/>
          <w:szCs w:val="24"/>
        </w:rPr>
        <w:t xml:space="preserve">onaylanması ile ilgili konunun </w:t>
      </w:r>
      <w:r w:rsidR="0070775C" w:rsidRPr="0070775C">
        <w:rPr>
          <w:sz w:val="24"/>
          <w:szCs w:val="24"/>
        </w:rPr>
        <w:t>5302 sayılı İl Özel İdaresi Kanun’unun 16. maddesi gereğince</w:t>
      </w:r>
      <w:r w:rsidR="0070775C" w:rsidRPr="0070775C">
        <w:rPr>
          <w:color w:val="000000"/>
          <w:sz w:val="24"/>
          <w:szCs w:val="24"/>
        </w:rPr>
        <w:t xml:space="preserve"> incelenmek üzere İmar ve Bayındırlık Komisyonuna sevkine</w:t>
      </w:r>
      <w:r w:rsidR="0070775C" w:rsidRPr="0070775C">
        <w:rPr>
          <w:sz w:val="24"/>
          <w:szCs w:val="24"/>
        </w:rPr>
        <w:t>,</w:t>
      </w:r>
      <w:proofErr w:type="gramEnd"/>
    </w:p>
    <w:p w:rsidR="0070775C" w:rsidRPr="0070775C" w:rsidRDefault="001A4418" w:rsidP="0070775C">
      <w:pPr>
        <w:pStyle w:val="ListeParagraf"/>
        <w:spacing w:after="0"/>
        <w:ind w:left="0" w:firstLine="709"/>
        <w:jc w:val="both"/>
        <w:rPr>
          <w:rFonts w:ascii="Times New Roman" w:hAnsi="Times New Roman"/>
          <w:sz w:val="24"/>
          <w:szCs w:val="24"/>
        </w:rPr>
      </w:pPr>
      <w:proofErr w:type="gramStart"/>
      <w:r w:rsidRPr="0070775C">
        <w:rPr>
          <w:rFonts w:ascii="Times New Roman" w:hAnsi="Times New Roman"/>
          <w:b/>
          <w:bCs/>
          <w:sz w:val="24"/>
          <w:szCs w:val="24"/>
        </w:rPr>
        <w:t>16-</w:t>
      </w:r>
      <w:r w:rsidR="00F05437" w:rsidRPr="0070775C">
        <w:rPr>
          <w:rFonts w:ascii="Times New Roman" w:hAnsi="Times New Roman"/>
          <w:b/>
          <w:bCs/>
          <w:sz w:val="24"/>
          <w:szCs w:val="24"/>
        </w:rPr>
        <w:t xml:space="preserve"> </w:t>
      </w:r>
      <w:r w:rsidR="0070775C" w:rsidRPr="0070775C">
        <w:rPr>
          <w:rFonts w:ascii="Times New Roman" w:hAnsi="Times New Roman"/>
          <w:sz w:val="24"/>
          <w:szCs w:val="24"/>
        </w:rPr>
        <w:t xml:space="preserve">İl Genel Meclisi’nin 08.05.2020 tarih ve 88 sayılı kararı ile Erzincan Çardaklı projesi, Erzincan Barajı ve Erzincan ovası P1, P2 ve P3 pompaj bölgesi ile Sol Sahil Ana Cazibe Sulaması, </w:t>
      </w:r>
      <w:proofErr w:type="spellStart"/>
      <w:r w:rsidR="0070775C" w:rsidRPr="0070775C">
        <w:rPr>
          <w:rFonts w:ascii="Times New Roman" w:hAnsi="Times New Roman"/>
          <w:sz w:val="24"/>
          <w:szCs w:val="24"/>
        </w:rPr>
        <w:t>Mollaköy</w:t>
      </w:r>
      <w:proofErr w:type="spellEnd"/>
      <w:r w:rsidR="0070775C" w:rsidRPr="0070775C">
        <w:rPr>
          <w:rFonts w:ascii="Times New Roman" w:hAnsi="Times New Roman"/>
          <w:sz w:val="24"/>
          <w:szCs w:val="24"/>
        </w:rPr>
        <w:t xml:space="preserve"> ana cazibe sulaması, </w:t>
      </w:r>
      <w:proofErr w:type="spellStart"/>
      <w:r w:rsidR="0070775C" w:rsidRPr="0070775C">
        <w:rPr>
          <w:rFonts w:ascii="Times New Roman" w:hAnsi="Times New Roman"/>
          <w:sz w:val="24"/>
          <w:szCs w:val="24"/>
        </w:rPr>
        <w:t>Konakbaşı</w:t>
      </w:r>
      <w:proofErr w:type="spellEnd"/>
      <w:r w:rsidR="0070775C" w:rsidRPr="0070775C">
        <w:rPr>
          <w:rFonts w:ascii="Times New Roman" w:hAnsi="Times New Roman"/>
          <w:sz w:val="24"/>
          <w:szCs w:val="24"/>
        </w:rPr>
        <w:t xml:space="preserve"> sulaması, Mercan sulaması ve </w:t>
      </w:r>
      <w:proofErr w:type="spellStart"/>
      <w:r w:rsidR="0070775C" w:rsidRPr="0070775C">
        <w:rPr>
          <w:rFonts w:ascii="Times New Roman" w:hAnsi="Times New Roman"/>
          <w:sz w:val="24"/>
          <w:szCs w:val="24"/>
        </w:rPr>
        <w:t>Uluköy</w:t>
      </w:r>
      <w:proofErr w:type="spellEnd"/>
      <w:r w:rsidR="0070775C" w:rsidRPr="0070775C">
        <w:rPr>
          <w:rFonts w:ascii="Times New Roman" w:hAnsi="Times New Roman"/>
          <w:sz w:val="24"/>
          <w:szCs w:val="24"/>
        </w:rPr>
        <w:t xml:space="preserve"> (</w:t>
      </w:r>
      <w:proofErr w:type="spellStart"/>
      <w:r w:rsidR="0070775C" w:rsidRPr="0070775C">
        <w:rPr>
          <w:rFonts w:ascii="Times New Roman" w:hAnsi="Times New Roman"/>
          <w:sz w:val="24"/>
          <w:szCs w:val="24"/>
        </w:rPr>
        <w:t>Şıhlı</w:t>
      </w:r>
      <w:proofErr w:type="spellEnd"/>
      <w:r w:rsidR="0070775C" w:rsidRPr="0070775C">
        <w:rPr>
          <w:rFonts w:ascii="Times New Roman" w:hAnsi="Times New Roman"/>
          <w:sz w:val="24"/>
          <w:szCs w:val="24"/>
        </w:rPr>
        <w:t xml:space="preserve">) Bölgelerinde bulunan tarım arazilerine su temini ve dağıtımı görevi 21.05.2020 tarihinde düzenlenen protokol ile İl Özel İdaresi İşletme ve İştirakler Müdürlüğü tarafından yürütülmektedir. </w:t>
      </w:r>
      <w:proofErr w:type="gramEnd"/>
      <w:r w:rsidR="0070775C" w:rsidRPr="0070775C">
        <w:rPr>
          <w:rFonts w:ascii="Times New Roman" w:hAnsi="Times New Roman"/>
          <w:sz w:val="24"/>
          <w:szCs w:val="24"/>
        </w:rPr>
        <w:t>Buna göre hazırlanan; İl Özel İdaresi 2023 yılı tarımsal sulama yönergesinin kabulüne,</w:t>
      </w:r>
    </w:p>
    <w:p w:rsidR="0070775C" w:rsidRPr="0070775C" w:rsidRDefault="00F05437" w:rsidP="0070775C">
      <w:pPr>
        <w:ind w:firstLine="708"/>
        <w:jc w:val="both"/>
        <w:rPr>
          <w:sz w:val="24"/>
          <w:szCs w:val="24"/>
        </w:rPr>
      </w:pPr>
      <w:r w:rsidRPr="0070775C">
        <w:rPr>
          <w:b/>
          <w:sz w:val="24"/>
          <w:szCs w:val="24"/>
        </w:rPr>
        <w:t>17-</w:t>
      </w:r>
      <w:r w:rsidRPr="0070775C">
        <w:rPr>
          <w:sz w:val="24"/>
          <w:szCs w:val="24"/>
        </w:rPr>
        <w:t xml:space="preserve"> </w:t>
      </w:r>
      <w:r w:rsidR="0070775C" w:rsidRPr="0070775C">
        <w:rPr>
          <w:sz w:val="24"/>
          <w:szCs w:val="24"/>
        </w:rPr>
        <w:t xml:space="preserve">İlimiz Merkez </w:t>
      </w:r>
      <w:proofErr w:type="spellStart"/>
      <w:r w:rsidR="0070775C" w:rsidRPr="0070775C">
        <w:rPr>
          <w:sz w:val="24"/>
          <w:szCs w:val="24"/>
        </w:rPr>
        <w:t>Bahçeyazı</w:t>
      </w:r>
      <w:proofErr w:type="spellEnd"/>
      <w:r w:rsidR="0070775C" w:rsidRPr="0070775C">
        <w:rPr>
          <w:sz w:val="24"/>
          <w:szCs w:val="24"/>
        </w:rPr>
        <w:t xml:space="preserve"> Köyü yeni yerleşim yerine yapılan konutlarda içme suyu olmadığı, söz konusu bölgede sondaj çalışması yapılarak mağduriyetin giderilmesi ve ayrıca yine aynı bölgedeki yolların </w:t>
      </w:r>
      <w:proofErr w:type="gramStart"/>
      <w:r w:rsidR="0070775C" w:rsidRPr="0070775C">
        <w:rPr>
          <w:sz w:val="24"/>
          <w:szCs w:val="24"/>
        </w:rPr>
        <w:t>stabilize</w:t>
      </w:r>
      <w:proofErr w:type="gramEnd"/>
      <w:r w:rsidR="0070775C" w:rsidRPr="0070775C">
        <w:rPr>
          <w:sz w:val="24"/>
          <w:szCs w:val="24"/>
        </w:rPr>
        <w:t xml:space="preserve"> işlerinin İl Özel İdaresi araçları ile yapılması ile ilgili konunun İl Özel İdaresi teknik elemanları tarafından yerinde inceleme yapılarak söz konusu işlerin İl Özel İdaresi 2023 yılı yatırım programına alınarak yapılmasına, </w:t>
      </w:r>
    </w:p>
    <w:p w:rsidR="0070775C" w:rsidRPr="0070775C" w:rsidRDefault="00F05437" w:rsidP="0070775C">
      <w:pPr>
        <w:ind w:firstLine="708"/>
        <w:jc w:val="both"/>
        <w:rPr>
          <w:sz w:val="24"/>
          <w:szCs w:val="24"/>
        </w:rPr>
      </w:pPr>
      <w:r w:rsidRPr="0070775C">
        <w:rPr>
          <w:b/>
          <w:sz w:val="24"/>
          <w:szCs w:val="24"/>
        </w:rPr>
        <w:t>18-</w:t>
      </w:r>
      <w:r w:rsidR="00487218" w:rsidRPr="0070775C">
        <w:rPr>
          <w:sz w:val="24"/>
          <w:szCs w:val="24"/>
        </w:rPr>
        <w:t xml:space="preserve"> </w:t>
      </w:r>
      <w:r w:rsidR="0070775C" w:rsidRPr="0070775C">
        <w:rPr>
          <w:sz w:val="24"/>
          <w:szCs w:val="24"/>
        </w:rPr>
        <w:t xml:space="preserve">İlimiz Üzümlü İlçesinde tarıma destek amaçlı fidan alımı işinde kullanılmak üzere 200.000,00 TL. </w:t>
      </w:r>
      <w:proofErr w:type="gramStart"/>
      <w:r w:rsidR="0070775C" w:rsidRPr="0070775C">
        <w:rPr>
          <w:sz w:val="24"/>
          <w:szCs w:val="24"/>
        </w:rPr>
        <w:t>ödeneğin</w:t>
      </w:r>
      <w:proofErr w:type="gramEnd"/>
      <w:r w:rsidR="0070775C" w:rsidRPr="0070775C">
        <w:rPr>
          <w:sz w:val="24"/>
          <w:szCs w:val="24"/>
        </w:rPr>
        <w:t xml:space="preserve"> İl Özel İdaresi 2023 yılı Üzümlü İlçesi yatırım programı ödeneğinden karşılanmak kaydıyla Üzümlü Köylere Hizmet Götürme Birliği hesaplarına aktarılmasına</w:t>
      </w:r>
      <w:r w:rsidR="0070775C" w:rsidRPr="0070775C">
        <w:rPr>
          <w:color w:val="000000"/>
          <w:sz w:val="24"/>
          <w:szCs w:val="24"/>
        </w:rPr>
        <w:t xml:space="preserve">, </w:t>
      </w:r>
    </w:p>
    <w:p w:rsidR="0070775C" w:rsidRPr="0070775C" w:rsidRDefault="00487218" w:rsidP="0070775C">
      <w:pPr>
        <w:ind w:firstLine="708"/>
        <w:jc w:val="both"/>
        <w:rPr>
          <w:sz w:val="24"/>
          <w:szCs w:val="24"/>
        </w:rPr>
      </w:pPr>
      <w:r w:rsidRPr="0070775C">
        <w:rPr>
          <w:b/>
          <w:sz w:val="24"/>
          <w:szCs w:val="24"/>
        </w:rPr>
        <w:t>19-</w:t>
      </w:r>
      <w:r w:rsidRPr="0070775C">
        <w:rPr>
          <w:sz w:val="24"/>
          <w:szCs w:val="24"/>
        </w:rPr>
        <w:t xml:space="preserve"> </w:t>
      </w:r>
      <w:r w:rsidR="0070775C" w:rsidRPr="0070775C">
        <w:rPr>
          <w:sz w:val="24"/>
          <w:szCs w:val="24"/>
        </w:rPr>
        <w:t xml:space="preserve">İlimiz Merkez </w:t>
      </w:r>
      <w:proofErr w:type="spellStart"/>
      <w:r w:rsidR="0070775C" w:rsidRPr="0070775C">
        <w:rPr>
          <w:sz w:val="24"/>
          <w:szCs w:val="24"/>
        </w:rPr>
        <w:t>Hanidere</w:t>
      </w:r>
      <w:proofErr w:type="spellEnd"/>
      <w:r w:rsidR="0070775C" w:rsidRPr="0070775C">
        <w:rPr>
          <w:sz w:val="24"/>
          <w:szCs w:val="24"/>
        </w:rPr>
        <w:t xml:space="preserve"> Köyü yeni yerleşim alanındaki konut inşaatlarının yapılabilmesi için İl Özel İdaresi iş makineleri ile söz konusu yerleşim yerindeki yolların ve sokakların açılması</w:t>
      </w:r>
      <w:r w:rsidR="0070775C" w:rsidRPr="0070775C">
        <w:rPr>
          <w:color w:val="000000"/>
          <w:sz w:val="24"/>
          <w:szCs w:val="24"/>
        </w:rPr>
        <w:t xml:space="preserve"> </w:t>
      </w:r>
      <w:r w:rsidR="0070775C" w:rsidRPr="0070775C">
        <w:rPr>
          <w:sz w:val="24"/>
          <w:szCs w:val="24"/>
        </w:rPr>
        <w:t>ile ilgili olarak Yol ve Ulaşım Hizmetleri Müdürlüğünden bilgi istenilmesine</w:t>
      </w:r>
      <w:r w:rsidR="0070775C" w:rsidRPr="0070775C">
        <w:rPr>
          <w:color w:val="000000"/>
          <w:sz w:val="24"/>
          <w:szCs w:val="24"/>
        </w:rPr>
        <w:t xml:space="preserve">, </w:t>
      </w:r>
    </w:p>
    <w:p w:rsidR="000C0D5E" w:rsidRPr="0070775C" w:rsidRDefault="000C0D5E" w:rsidP="000C0D5E">
      <w:pPr>
        <w:pStyle w:val="GvdeMetniGirintisi"/>
        <w:rPr>
          <w:b/>
        </w:rPr>
      </w:pPr>
    </w:p>
    <w:p w:rsidR="000C0D5E" w:rsidRDefault="000C0D5E" w:rsidP="000C0D5E">
      <w:pPr>
        <w:pStyle w:val="GvdeMetniGirintisi"/>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BE62BB">
      <w:pgSz w:w="11906" w:h="16838"/>
      <w:pgMar w:top="851"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64E0C"/>
    <w:rsid w:val="0008465C"/>
    <w:rsid w:val="000C0D5E"/>
    <w:rsid w:val="00163454"/>
    <w:rsid w:val="0018597B"/>
    <w:rsid w:val="001A4418"/>
    <w:rsid w:val="001D28A0"/>
    <w:rsid w:val="001F1AA9"/>
    <w:rsid w:val="002736C1"/>
    <w:rsid w:val="002A2A6B"/>
    <w:rsid w:val="002C09C2"/>
    <w:rsid w:val="00303C51"/>
    <w:rsid w:val="003866DA"/>
    <w:rsid w:val="003B7F71"/>
    <w:rsid w:val="003C0D9B"/>
    <w:rsid w:val="00443F5B"/>
    <w:rsid w:val="00467DC2"/>
    <w:rsid w:val="00487218"/>
    <w:rsid w:val="00490DFE"/>
    <w:rsid w:val="004F13F5"/>
    <w:rsid w:val="00531296"/>
    <w:rsid w:val="005328B0"/>
    <w:rsid w:val="00573AEE"/>
    <w:rsid w:val="005B1B50"/>
    <w:rsid w:val="005C45FF"/>
    <w:rsid w:val="00603CDE"/>
    <w:rsid w:val="00621AF4"/>
    <w:rsid w:val="00650DE9"/>
    <w:rsid w:val="00654FDE"/>
    <w:rsid w:val="00681342"/>
    <w:rsid w:val="006A31B1"/>
    <w:rsid w:val="006B6C8B"/>
    <w:rsid w:val="006C3AA8"/>
    <w:rsid w:val="006E2A42"/>
    <w:rsid w:val="00704862"/>
    <w:rsid w:val="0070775C"/>
    <w:rsid w:val="0073450F"/>
    <w:rsid w:val="00771CF2"/>
    <w:rsid w:val="0077558A"/>
    <w:rsid w:val="00781BD0"/>
    <w:rsid w:val="007B0774"/>
    <w:rsid w:val="00872B40"/>
    <w:rsid w:val="008E550B"/>
    <w:rsid w:val="0093525C"/>
    <w:rsid w:val="00981CC1"/>
    <w:rsid w:val="009A4A7D"/>
    <w:rsid w:val="009D7A26"/>
    <w:rsid w:val="009F1623"/>
    <w:rsid w:val="00A010DD"/>
    <w:rsid w:val="00A618D1"/>
    <w:rsid w:val="00A77A0E"/>
    <w:rsid w:val="00A92C28"/>
    <w:rsid w:val="00B746CF"/>
    <w:rsid w:val="00BE62BB"/>
    <w:rsid w:val="00C26958"/>
    <w:rsid w:val="00C30188"/>
    <w:rsid w:val="00C41F05"/>
    <w:rsid w:val="00C536F2"/>
    <w:rsid w:val="00CF1656"/>
    <w:rsid w:val="00D11280"/>
    <w:rsid w:val="00D80C7D"/>
    <w:rsid w:val="00DA13FB"/>
    <w:rsid w:val="00DA40F3"/>
    <w:rsid w:val="00DD70D3"/>
    <w:rsid w:val="00DD77AF"/>
    <w:rsid w:val="00E15FE9"/>
    <w:rsid w:val="00E40D29"/>
    <w:rsid w:val="00E57950"/>
    <w:rsid w:val="00EC4E4F"/>
    <w:rsid w:val="00EC7A6D"/>
    <w:rsid w:val="00EE363F"/>
    <w:rsid w:val="00F05437"/>
    <w:rsid w:val="00F10CA4"/>
    <w:rsid w:val="00F24F4E"/>
    <w:rsid w:val="00F5477C"/>
    <w:rsid w:val="00F93FFA"/>
    <w:rsid w:val="00FB65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1584</Words>
  <Characters>9031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6</cp:revision>
  <dcterms:created xsi:type="dcterms:W3CDTF">2023-03-01T11:05:00Z</dcterms:created>
  <dcterms:modified xsi:type="dcterms:W3CDTF">2023-03-07T09:54:00Z</dcterms:modified>
</cp:coreProperties>
</file>