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7156" w14:textId="77777777" w:rsidR="002736C1" w:rsidRPr="00C26958" w:rsidRDefault="002736C1" w:rsidP="002736C1">
      <w:pPr>
        <w:jc w:val="center"/>
        <w:rPr>
          <w:b/>
          <w:sz w:val="22"/>
          <w:szCs w:val="22"/>
          <w:u w:val="single"/>
        </w:rPr>
      </w:pPr>
      <w:r w:rsidRPr="00C26958">
        <w:rPr>
          <w:b/>
          <w:sz w:val="22"/>
          <w:szCs w:val="22"/>
          <w:u w:val="single"/>
        </w:rPr>
        <w:t>BASIN BÜLTENİ</w:t>
      </w:r>
    </w:p>
    <w:p w14:paraId="2BF9E428" w14:textId="77777777" w:rsidR="002736C1" w:rsidRPr="00C26958" w:rsidRDefault="002736C1" w:rsidP="002736C1">
      <w:pPr>
        <w:jc w:val="center"/>
        <w:rPr>
          <w:b/>
          <w:sz w:val="22"/>
          <w:szCs w:val="22"/>
        </w:rPr>
      </w:pPr>
    </w:p>
    <w:p w14:paraId="2CB2AC5F" w14:textId="16C1D6CD"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C878FC">
        <w:rPr>
          <w:b/>
          <w:sz w:val="22"/>
          <w:szCs w:val="22"/>
        </w:rPr>
        <w:t>ARALIK</w:t>
      </w:r>
      <w:r w:rsidR="001664B0">
        <w:rPr>
          <w:b/>
          <w:sz w:val="22"/>
          <w:szCs w:val="22"/>
        </w:rPr>
        <w:t xml:space="preserve"> </w:t>
      </w:r>
      <w:r w:rsidRPr="00C26958">
        <w:rPr>
          <w:b/>
          <w:sz w:val="22"/>
          <w:szCs w:val="22"/>
        </w:rPr>
        <w:t xml:space="preserve">AY’I </w:t>
      </w:r>
      <w:r w:rsidR="0057102A">
        <w:rPr>
          <w:b/>
          <w:sz w:val="22"/>
          <w:szCs w:val="22"/>
        </w:rPr>
        <w:t>1</w:t>
      </w:r>
      <w:r w:rsidR="00C878FC">
        <w:rPr>
          <w:b/>
          <w:sz w:val="22"/>
          <w:szCs w:val="22"/>
        </w:rPr>
        <w:t>.2.3.4.5.</w:t>
      </w:r>
      <w:r w:rsidR="008A1284">
        <w:rPr>
          <w:b/>
          <w:sz w:val="22"/>
          <w:szCs w:val="22"/>
        </w:rPr>
        <w:t xml:space="preserve"> </w:t>
      </w:r>
      <w:r w:rsidR="0057102A">
        <w:rPr>
          <w:b/>
          <w:sz w:val="22"/>
          <w:szCs w:val="22"/>
        </w:rPr>
        <w:t>TOPLANT</w:t>
      </w:r>
      <w:r w:rsidRPr="00C26958">
        <w:rPr>
          <w:b/>
          <w:sz w:val="22"/>
          <w:szCs w:val="22"/>
        </w:rPr>
        <w:t>I</w:t>
      </w:r>
      <w:r w:rsidR="0057102A">
        <w:rPr>
          <w:b/>
          <w:sz w:val="22"/>
          <w:szCs w:val="22"/>
        </w:rPr>
        <w:t>LARI</w:t>
      </w:r>
      <w:r w:rsidRPr="00C26958">
        <w:rPr>
          <w:b/>
          <w:sz w:val="22"/>
          <w:szCs w:val="22"/>
        </w:rPr>
        <w:t>NDA</w:t>
      </w:r>
    </w:p>
    <w:p w14:paraId="5D8B8A2F" w14:textId="77777777" w:rsidR="002736C1" w:rsidRPr="00C26958" w:rsidRDefault="002736C1" w:rsidP="002736C1">
      <w:pPr>
        <w:jc w:val="center"/>
        <w:rPr>
          <w:b/>
          <w:sz w:val="22"/>
          <w:szCs w:val="22"/>
        </w:rPr>
      </w:pPr>
      <w:r w:rsidRPr="00C26958">
        <w:rPr>
          <w:b/>
          <w:sz w:val="22"/>
          <w:szCs w:val="22"/>
        </w:rPr>
        <w:t>ALINAN KARARLAİLGİLİ DUYURU</w:t>
      </w:r>
    </w:p>
    <w:p w14:paraId="4D410677" w14:textId="77777777" w:rsidR="002736C1" w:rsidRPr="00C26958" w:rsidRDefault="002736C1" w:rsidP="002736C1">
      <w:pPr>
        <w:jc w:val="both"/>
        <w:rPr>
          <w:b/>
          <w:sz w:val="22"/>
          <w:szCs w:val="22"/>
        </w:rPr>
      </w:pPr>
    </w:p>
    <w:p w14:paraId="52A1D174" w14:textId="77777777" w:rsidR="001A4418" w:rsidRPr="00F87A9D" w:rsidRDefault="002736C1" w:rsidP="001A4418">
      <w:pPr>
        <w:jc w:val="center"/>
      </w:pPr>
      <w:r w:rsidRPr="00C26958">
        <w:rPr>
          <w:b/>
          <w:sz w:val="22"/>
          <w:szCs w:val="22"/>
        </w:rPr>
        <w:tab/>
      </w:r>
    </w:p>
    <w:p w14:paraId="3C395D03" w14:textId="77777777" w:rsidR="00C878FC" w:rsidRPr="00064F4B" w:rsidRDefault="001A4418" w:rsidP="00C878FC">
      <w:pPr>
        <w:ind w:firstLine="708"/>
        <w:jc w:val="both"/>
        <w:rPr>
          <w:sz w:val="24"/>
          <w:szCs w:val="24"/>
        </w:rPr>
      </w:pPr>
      <w:r w:rsidRPr="00064F4B">
        <w:rPr>
          <w:b/>
          <w:sz w:val="24"/>
          <w:szCs w:val="24"/>
        </w:rPr>
        <w:t>1</w:t>
      </w:r>
      <w:r w:rsidRPr="00064F4B">
        <w:rPr>
          <w:sz w:val="24"/>
          <w:szCs w:val="24"/>
        </w:rPr>
        <w:t>-</w:t>
      </w:r>
      <w:r w:rsidR="00F60B52" w:rsidRPr="00064F4B">
        <w:rPr>
          <w:sz w:val="24"/>
          <w:szCs w:val="24"/>
        </w:rPr>
        <w:t xml:space="preserve"> </w:t>
      </w:r>
      <w:r w:rsidR="00C878FC" w:rsidRPr="00064F4B">
        <w:rPr>
          <w:sz w:val="24"/>
          <w:szCs w:val="24"/>
        </w:rPr>
        <w:t xml:space="preserve">İlimiz Çayırlı İlçesi İl Özel İdaresi 2020 yılı yatırım programında ki işlerden arta kalan 145.000,000 TL. ödeneğin 120.000,00 </w:t>
      </w:r>
      <w:proofErr w:type="spellStart"/>
      <w:proofErr w:type="gramStart"/>
      <w:r w:rsidR="00C878FC" w:rsidRPr="00064F4B">
        <w:rPr>
          <w:sz w:val="24"/>
          <w:szCs w:val="24"/>
        </w:rPr>
        <w:t>TL.sinin</w:t>
      </w:r>
      <w:proofErr w:type="spellEnd"/>
      <w:proofErr w:type="gramEnd"/>
      <w:r w:rsidR="00C878FC" w:rsidRPr="00064F4B">
        <w:rPr>
          <w:sz w:val="24"/>
          <w:szCs w:val="24"/>
        </w:rPr>
        <w:t xml:space="preserve"> </w:t>
      </w:r>
      <w:proofErr w:type="spellStart"/>
      <w:r w:rsidR="00C878FC" w:rsidRPr="00064F4B">
        <w:rPr>
          <w:sz w:val="24"/>
          <w:szCs w:val="24"/>
        </w:rPr>
        <w:t>Çayyazı</w:t>
      </w:r>
      <w:proofErr w:type="spellEnd"/>
      <w:r w:rsidR="00C878FC" w:rsidRPr="00064F4B">
        <w:rPr>
          <w:sz w:val="24"/>
          <w:szCs w:val="24"/>
        </w:rPr>
        <w:t xml:space="preserve"> Köyü </w:t>
      </w:r>
      <w:proofErr w:type="spellStart"/>
      <w:r w:rsidR="00C878FC" w:rsidRPr="00064F4B">
        <w:rPr>
          <w:sz w:val="24"/>
          <w:szCs w:val="24"/>
        </w:rPr>
        <w:t>Karamelik</w:t>
      </w:r>
      <w:proofErr w:type="spellEnd"/>
      <w:r w:rsidR="00C878FC" w:rsidRPr="00064F4B">
        <w:rPr>
          <w:sz w:val="24"/>
          <w:szCs w:val="24"/>
        </w:rPr>
        <w:t xml:space="preserve"> Mezrası sulama kanalı yapımı işinde, 25.000,00 </w:t>
      </w:r>
      <w:proofErr w:type="spellStart"/>
      <w:r w:rsidR="00C878FC" w:rsidRPr="00064F4B">
        <w:rPr>
          <w:sz w:val="24"/>
          <w:szCs w:val="24"/>
        </w:rPr>
        <w:t>TL.sinin</w:t>
      </w:r>
      <w:proofErr w:type="spellEnd"/>
      <w:r w:rsidR="00C878FC" w:rsidRPr="00064F4B">
        <w:rPr>
          <w:sz w:val="24"/>
          <w:szCs w:val="24"/>
        </w:rPr>
        <w:t xml:space="preserve"> ise </w:t>
      </w:r>
      <w:proofErr w:type="spellStart"/>
      <w:r w:rsidR="00C878FC" w:rsidRPr="00064F4B">
        <w:rPr>
          <w:sz w:val="24"/>
          <w:szCs w:val="24"/>
        </w:rPr>
        <w:t>Harmantepe</w:t>
      </w:r>
      <w:proofErr w:type="spellEnd"/>
      <w:r w:rsidR="00C878FC" w:rsidRPr="00064F4B">
        <w:rPr>
          <w:sz w:val="24"/>
          <w:szCs w:val="24"/>
        </w:rPr>
        <w:t xml:space="preserve"> Köyü köy konağı yapımı işinde kullanılmak üzere tahsis edilmesine, söz konusu 145.000,00 TL. ödeneğin </w:t>
      </w:r>
      <w:r w:rsidR="00C878FC" w:rsidRPr="00064F4B">
        <w:rPr>
          <w:color w:val="000000"/>
          <w:sz w:val="24"/>
          <w:szCs w:val="24"/>
        </w:rPr>
        <w:t>Çayırlı İlçesi Köylere Hizmet Götürme Birliği Başkalığı hesaplarına gönderilmesine,</w:t>
      </w:r>
    </w:p>
    <w:p w14:paraId="6B61D10C" w14:textId="77777777" w:rsidR="004C3A6F" w:rsidRPr="00064F4B" w:rsidRDefault="00E35ACA" w:rsidP="004C3A6F">
      <w:pPr>
        <w:ind w:firstLine="708"/>
        <w:jc w:val="both"/>
        <w:rPr>
          <w:sz w:val="24"/>
          <w:szCs w:val="24"/>
        </w:rPr>
      </w:pPr>
      <w:r w:rsidRPr="00064F4B">
        <w:rPr>
          <w:b/>
          <w:sz w:val="24"/>
          <w:szCs w:val="24"/>
        </w:rPr>
        <w:t>2-</w:t>
      </w:r>
      <w:r w:rsidR="00F60B52" w:rsidRPr="00064F4B">
        <w:rPr>
          <w:sz w:val="24"/>
          <w:szCs w:val="24"/>
        </w:rPr>
        <w:t xml:space="preserve"> </w:t>
      </w:r>
      <w:r w:rsidR="004C3A6F" w:rsidRPr="00064F4B">
        <w:rPr>
          <w:sz w:val="24"/>
          <w:szCs w:val="24"/>
        </w:rPr>
        <w:t xml:space="preserve">İl Genel Meclisi’nin 07.02.2020 tarih ve 61 sayılı kararı gereğince İl Özel İdaresi 2020 yılı yatırım programına alınan, </w:t>
      </w:r>
    </w:p>
    <w:p w14:paraId="229DAA95" w14:textId="77777777" w:rsidR="004C3A6F" w:rsidRPr="00064F4B" w:rsidRDefault="004C3A6F" w:rsidP="004C3A6F">
      <w:pPr>
        <w:ind w:firstLine="708"/>
        <w:rPr>
          <w:sz w:val="24"/>
          <w:szCs w:val="24"/>
        </w:rPr>
      </w:pPr>
      <w:r w:rsidRPr="00064F4B">
        <w:rPr>
          <w:b/>
          <w:sz w:val="24"/>
          <w:szCs w:val="24"/>
        </w:rPr>
        <w:t>1</w:t>
      </w:r>
      <w:proofErr w:type="gramStart"/>
      <w:r w:rsidRPr="00064F4B">
        <w:rPr>
          <w:b/>
          <w:sz w:val="24"/>
          <w:szCs w:val="24"/>
        </w:rPr>
        <w:t>-)Kemah</w:t>
      </w:r>
      <w:proofErr w:type="gramEnd"/>
      <w:r w:rsidRPr="00064F4B">
        <w:rPr>
          <w:b/>
          <w:sz w:val="24"/>
          <w:szCs w:val="24"/>
        </w:rPr>
        <w:t xml:space="preserve"> İlçesine bağlı </w:t>
      </w:r>
      <w:proofErr w:type="spellStart"/>
      <w:r w:rsidRPr="00064F4B">
        <w:rPr>
          <w:b/>
          <w:sz w:val="24"/>
          <w:szCs w:val="24"/>
        </w:rPr>
        <w:t>Bozoğlak</w:t>
      </w:r>
      <w:proofErr w:type="spellEnd"/>
      <w:r w:rsidRPr="00064F4B">
        <w:rPr>
          <w:b/>
          <w:sz w:val="24"/>
          <w:szCs w:val="24"/>
        </w:rPr>
        <w:t xml:space="preserve"> Şikar Yolu Yol Onarımı:</w:t>
      </w:r>
      <w:r w:rsidRPr="00064F4B">
        <w:rPr>
          <w:sz w:val="24"/>
          <w:szCs w:val="24"/>
        </w:rPr>
        <w:t xml:space="preserve"> Yol sathı kaplamalı asfalt olup, onarım yapılması halinde mevcut yolun bozulacağından dolayı onarımına ihtiyaç bulunmadığı, </w:t>
      </w:r>
    </w:p>
    <w:p w14:paraId="15A5CBDB" w14:textId="77777777" w:rsidR="004C3A6F" w:rsidRPr="00064F4B" w:rsidRDefault="004C3A6F" w:rsidP="004C3A6F">
      <w:pPr>
        <w:ind w:firstLine="708"/>
        <w:rPr>
          <w:sz w:val="24"/>
          <w:szCs w:val="24"/>
        </w:rPr>
      </w:pPr>
      <w:r w:rsidRPr="00064F4B">
        <w:rPr>
          <w:b/>
          <w:sz w:val="24"/>
          <w:szCs w:val="24"/>
        </w:rPr>
        <w:t>2</w:t>
      </w:r>
      <w:proofErr w:type="gramStart"/>
      <w:r w:rsidRPr="00064F4B">
        <w:rPr>
          <w:b/>
          <w:sz w:val="24"/>
          <w:szCs w:val="24"/>
        </w:rPr>
        <w:t>-)Kemah</w:t>
      </w:r>
      <w:proofErr w:type="gramEnd"/>
      <w:r w:rsidRPr="00064F4B">
        <w:rPr>
          <w:b/>
          <w:sz w:val="24"/>
          <w:szCs w:val="24"/>
        </w:rPr>
        <w:t xml:space="preserve"> İlçesine bağlı </w:t>
      </w:r>
      <w:proofErr w:type="spellStart"/>
      <w:r w:rsidRPr="00064F4B">
        <w:rPr>
          <w:b/>
          <w:sz w:val="24"/>
          <w:szCs w:val="24"/>
        </w:rPr>
        <w:t>Akbudak</w:t>
      </w:r>
      <w:proofErr w:type="spellEnd"/>
      <w:r w:rsidRPr="00064F4B">
        <w:rPr>
          <w:b/>
          <w:sz w:val="24"/>
          <w:szCs w:val="24"/>
        </w:rPr>
        <w:t xml:space="preserve"> Köyü yol Onarımı:</w:t>
      </w:r>
      <w:r w:rsidRPr="00064F4B">
        <w:rPr>
          <w:sz w:val="24"/>
          <w:szCs w:val="24"/>
        </w:rPr>
        <w:t xml:space="preserve"> Mevcut yol, kısmen sathı kaplamalı asfalt, kısmen de stabilize yol olup onarıma ihtiyaç bulunmadığı.</w:t>
      </w:r>
    </w:p>
    <w:p w14:paraId="148A4D1B" w14:textId="77777777" w:rsidR="004C3A6F" w:rsidRPr="00064F4B" w:rsidRDefault="004C3A6F" w:rsidP="004C3A6F">
      <w:pPr>
        <w:ind w:firstLine="708"/>
        <w:rPr>
          <w:sz w:val="24"/>
          <w:szCs w:val="24"/>
        </w:rPr>
      </w:pPr>
      <w:r w:rsidRPr="00064F4B">
        <w:rPr>
          <w:b/>
          <w:sz w:val="24"/>
          <w:szCs w:val="24"/>
        </w:rPr>
        <w:t>3</w:t>
      </w:r>
      <w:proofErr w:type="gramStart"/>
      <w:r w:rsidRPr="00064F4B">
        <w:rPr>
          <w:b/>
          <w:sz w:val="24"/>
          <w:szCs w:val="24"/>
        </w:rPr>
        <w:t>-)Tercan</w:t>
      </w:r>
      <w:proofErr w:type="gramEnd"/>
      <w:r w:rsidRPr="00064F4B">
        <w:rPr>
          <w:b/>
          <w:sz w:val="24"/>
          <w:szCs w:val="24"/>
        </w:rPr>
        <w:t xml:space="preserve"> İlçesine bağlı </w:t>
      </w:r>
      <w:proofErr w:type="spellStart"/>
      <w:r w:rsidRPr="00064F4B">
        <w:rPr>
          <w:b/>
          <w:sz w:val="24"/>
          <w:szCs w:val="24"/>
        </w:rPr>
        <w:t>Gevenlik</w:t>
      </w:r>
      <w:proofErr w:type="spellEnd"/>
      <w:r w:rsidRPr="00064F4B">
        <w:rPr>
          <w:b/>
          <w:sz w:val="24"/>
          <w:szCs w:val="24"/>
        </w:rPr>
        <w:t xml:space="preserve"> Köyü Köprü yapımı işi:</w:t>
      </w:r>
      <w:r w:rsidRPr="00064F4B">
        <w:rPr>
          <w:sz w:val="24"/>
          <w:szCs w:val="24"/>
        </w:rPr>
        <w:t xml:space="preserve"> Köprü yapılması istenilen yerin giriş ve çıkış bölümleri tapulu arazi olduğundan dolayı yapılamadığı,   </w:t>
      </w:r>
    </w:p>
    <w:p w14:paraId="18BCAF4C" w14:textId="77777777" w:rsidR="004C3A6F" w:rsidRPr="00064F4B" w:rsidRDefault="004C3A6F" w:rsidP="004C3A6F">
      <w:pPr>
        <w:ind w:firstLine="708"/>
        <w:rPr>
          <w:sz w:val="24"/>
          <w:szCs w:val="24"/>
        </w:rPr>
      </w:pPr>
      <w:r w:rsidRPr="00064F4B">
        <w:rPr>
          <w:b/>
          <w:sz w:val="24"/>
          <w:szCs w:val="24"/>
        </w:rPr>
        <w:t>4</w:t>
      </w:r>
      <w:proofErr w:type="gramStart"/>
      <w:r w:rsidRPr="00064F4B">
        <w:rPr>
          <w:b/>
          <w:sz w:val="24"/>
          <w:szCs w:val="24"/>
        </w:rPr>
        <w:t>-)Tercan</w:t>
      </w:r>
      <w:proofErr w:type="gramEnd"/>
      <w:r w:rsidRPr="00064F4B">
        <w:rPr>
          <w:b/>
          <w:sz w:val="24"/>
          <w:szCs w:val="24"/>
        </w:rPr>
        <w:t xml:space="preserve"> İlçesine bağlı Yaylım </w:t>
      </w:r>
      <w:proofErr w:type="spellStart"/>
      <w:r w:rsidRPr="00064F4B">
        <w:rPr>
          <w:b/>
          <w:sz w:val="24"/>
          <w:szCs w:val="24"/>
        </w:rPr>
        <w:t>İnaklı</w:t>
      </w:r>
      <w:proofErr w:type="spellEnd"/>
      <w:r w:rsidRPr="00064F4B">
        <w:rPr>
          <w:b/>
          <w:sz w:val="24"/>
          <w:szCs w:val="24"/>
        </w:rPr>
        <w:t xml:space="preserve"> </w:t>
      </w:r>
      <w:proofErr w:type="spellStart"/>
      <w:r w:rsidRPr="00064F4B">
        <w:rPr>
          <w:b/>
          <w:sz w:val="24"/>
          <w:szCs w:val="24"/>
        </w:rPr>
        <w:t>Mez.</w:t>
      </w:r>
      <w:r w:rsidRPr="00064F4B">
        <w:rPr>
          <w:sz w:val="24"/>
          <w:szCs w:val="24"/>
        </w:rPr>
        <w:t>Yol</w:t>
      </w:r>
      <w:proofErr w:type="spellEnd"/>
      <w:r w:rsidRPr="00064F4B">
        <w:rPr>
          <w:sz w:val="24"/>
          <w:szCs w:val="24"/>
        </w:rPr>
        <w:t xml:space="preserve"> Güzergâh Değişimine ihtiyaç olmadığı, </w:t>
      </w:r>
    </w:p>
    <w:p w14:paraId="199DA9B7" w14:textId="77777777" w:rsidR="004C3A6F" w:rsidRPr="00064F4B" w:rsidRDefault="004C3A6F" w:rsidP="004C3A6F">
      <w:pPr>
        <w:ind w:firstLine="708"/>
        <w:rPr>
          <w:sz w:val="24"/>
          <w:szCs w:val="24"/>
        </w:rPr>
      </w:pPr>
      <w:r w:rsidRPr="00064F4B">
        <w:rPr>
          <w:b/>
          <w:sz w:val="24"/>
          <w:szCs w:val="24"/>
        </w:rPr>
        <w:t>5</w:t>
      </w:r>
      <w:proofErr w:type="gramStart"/>
      <w:r w:rsidRPr="00064F4B">
        <w:rPr>
          <w:b/>
          <w:sz w:val="24"/>
          <w:szCs w:val="24"/>
        </w:rPr>
        <w:t>-)Tercan</w:t>
      </w:r>
      <w:proofErr w:type="gramEnd"/>
      <w:r w:rsidRPr="00064F4B">
        <w:rPr>
          <w:b/>
          <w:sz w:val="24"/>
          <w:szCs w:val="24"/>
        </w:rPr>
        <w:t xml:space="preserve"> İlçesine bağlı Ilısu Köyü Yukarı Tepecik </w:t>
      </w:r>
      <w:proofErr w:type="spellStart"/>
      <w:r w:rsidRPr="00064F4B">
        <w:rPr>
          <w:b/>
          <w:sz w:val="24"/>
          <w:szCs w:val="24"/>
        </w:rPr>
        <w:t>Mez</w:t>
      </w:r>
      <w:proofErr w:type="spellEnd"/>
      <w:r w:rsidRPr="00064F4B">
        <w:rPr>
          <w:b/>
          <w:sz w:val="24"/>
          <w:szCs w:val="24"/>
        </w:rPr>
        <w:t>. Yol Onarım işi:</w:t>
      </w:r>
      <w:r w:rsidRPr="00064F4B">
        <w:rPr>
          <w:sz w:val="24"/>
          <w:szCs w:val="24"/>
        </w:rPr>
        <w:t xml:space="preserve"> Onarım yapılmasına ihtiyaç olmadığı, </w:t>
      </w:r>
    </w:p>
    <w:p w14:paraId="5084804F" w14:textId="77777777" w:rsidR="004C3A6F" w:rsidRPr="00064F4B" w:rsidRDefault="004C3A6F" w:rsidP="004C3A6F">
      <w:pPr>
        <w:ind w:firstLine="708"/>
        <w:rPr>
          <w:sz w:val="24"/>
          <w:szCs w:val="24"/>
        </w:rPr>
      </w:pPr>
      <w:r w:rsidRPr="00064F4B">
        <w:rPr>
          <w:b/>
          <w:sz w:val="24"/>
          <w:szCs w:val="24"/>
        </w:rPr>
        <w:t>6</w:t>
      </w:r>
      <w:proofErr w:type="gramStart"/>
      <w:r w:rsidRPr="00064F4B">
        <w:rPr>
          <w:b/>
          <w:sz w:val="24"/>
          <w:szCs w:val="24"/>
        </w:rPr>
        <w:t>-)Tercan</w:t>
      </w:r>
      <w:proofErr w:type="gramEnd"/>
      <w:r w:rsidRPr="00064F4B">
        <w:rPr>
          <w:b/>
          <w:sz w:val="24"/>
          <w:szCs w:val="24"/>
        </w:rPr>
        <w:t xml:space="preserve"> İlçesine bağlı Yaylım </w:t>
      </w:r>
      <w:proofErr w:type="spellStart"/>
      <w:r w:rsidRPr="00064F4B">
        <w:rPr>
          <w:b/>
          <w:sz w:val="24"/>
          <w:szCs w:val="24"/>
        </w:rPr>
        <w:t>Göncikan</w:t>
      </w:r>
      <w:proofErr w:type="spellEnd"/>
      <w:r w:rsidRPr="00064F4B">
        <w:rPr>
          <w:b/>
          <w:sz w:val="24"/>
          <w:szCs w:val="24"/>
        </w:rPr>
        <w:t xml:space="preserve"> </w:t>
      </w:r>
      <w:proofErr w:type="spellStart"/>
      <w:r w:rsidRPr="00064F4B">
        <w:rPr>
          <w:b/>
          <w:sz w:val="24"/>
          <w:szCs w:val="24"/>
        </w:rPr>
        <w:t>Mez.Yol</w:t>
      </w:r>
      <w:proofErr w:type="spellEnd"/>
      <w:r w:rsidRPr="00064F4B">
        <w:rPr>
          <w:b/>
          <w:sz w:val="24"/>
          <w:szCs w:val="24"/>
        </w:rPr>
        <w:t xml:space="preserve"> güzergâh Değişimi işi:</w:t>
      </w:r>
      <w:r w:rsidRPr="00064F4B">
        <w:rPr>
          <w:sz w:val="24"/>
          <w:szCs w:val="24"/>
        </w:rPr>
        <w:t xml:space="preserve"> Yol güzergâh değişimi yapılmasına ihtiyaç olmadığı, </w:t>
      </w:r>
    </w:p>
    <w:p w14:paraId="063B44B3" w14:textId="77777777" w:rsidR="004C3A6F" w:rsidRPr="00064F4B" w:rsidRDefault="004C3A6F" w:rsidP="004C3A6F">
      <w:pPr>
        <w:ind w:firstLine="708"/>
        <w:rPr>
          <w:sz w:val="24"/>
          <w:szCs w:val="24"/>
        </w:rPr>
      </w:pPr>
      <w:r w:rsidRPr="00064F4B">
        <w:rPr>
          <w:b/>
          <w:sz w:val="24"/>
          <w:szCs w:val="24"/>
        </w:rPr>
        <w:t>7</w:t>
      </w:r>
      <w:proofErr w:type="gramStart"/>
      <w:r w:rsidRPr="00064F4B">
        <w:rPr>
          <w:b/>
          <w:sz w:val="24"/>
          <w:szCs w:val="24"/>
        </w:rPr>
        <w:t>-)Tercan</w:t>
      </w:r>
      <w:proofErr w:type="gramEnd"/>
      <w:r w:rsidRPr="00064F4B">
        <w:rPr>
          <w:b/>
          <w:sz w:val="24"/>
          <w:szCs w:val="24"/>
        </w:rPr>
        <w:t xml:space="preserve"> İlçesine bağlı Yaylım Gençali </w:t>
      </w:r>
      <w:proofErr w:type="spellStart"/>
      <w:r w:rsidRPr="00064F4B">
        <w:rPr>
          <w:b/>
          <w:sz w:val="24"/>
          <w:szCs w:val="24"/>
        </w:rPr>
        <w:t>Mez</w:t>
      </w:r>
      <w:r w:rsidRPr="00064F4B">
        <w:rPr>
          <w:sz w:val="24"/>
          <w:szCs w:val="24"/>
        </w:rPr>
        <w:t>.Yol</w:t>
      </w:r>
      <w:proofErr w:type="spellEnd"/>
      <w:r w:rsidRPr="00064F4B">
        <w:rPr>
          <w:sz w:val="24"/>
          <w:szCs w:val="24"/>
        </w:rPr>
        <w:t xml:space="preserve"> güzergâh Değişimi işi: Yol güzergâh değişimi yapılmasına ihtiyaç olmadığı, </w:t>
      </w:r>
    </w:p>
    <w:p w14:paraId="2AC72D05" w14:textId="77777777" w:rsidR="004C3A6F" w:rsidRPr="00064F4B" w:rsidRDefault="004C3A6F" w:rsidP="004C3A6F">
      <w:pPr>
        <w:ind w:firstLine="708"/>
        <w:rPr>
          <w:sz w:val="24"/>
          <w:szCs w:val="24"/>
        </w:rPr>
      </w:pPr>
      <w:r w:rsidRPr="00064F4B">
        <w:rPr>
          <w:b/>
          <w:sz w:val="24"/>
          <w:szCs w:val="24"/>
        </w:rPr>
        <w:t xml:space="preserve">8-)Otlukbeli İlçesine bağlı </w:t>
      </w:r>
      <w:proofErr w:type="spellStart"/>
      <w:r w:rsidRPr="00064F4B">
        <w:rPr>
          <w:b/>
          <w:sz w:val="24"/>
          <w:szCs w:val="24"/>
        </w:rPr>
        <w:t>Ağamçağam</w:t>
      </w:r>
      <w:proofErr w:type="spellEnd"/>
      <w:r w:rsidRPr="00064F4B">
        <w:rPr>
          <w:b/>
          <w:sz w:val="24"/>
          <w:szCs w:val="24"/>
        </w:rPr>
        <w:t xml:space="preserve"> Köyü yayla yolunun stabilize yapılması:</w:t>
      </w:r>
      <w:r w:rsidRPr="00064F4B">
        <w:rPr>
          <w:sz w:val="24"/>
          <w:szCs w:val="24"/>
        </w:rPr>
        <w:t xml:space="preserve"> Söz konusu yol idaremiz görev alanında bulunmadığı, </w:t>
      </w:r>
    </w:p>
    <w:p w14:paraId="3616CFD1" w14:textId="77777777" w:rsidR="004C3A6F" w:rsidRPr="00064F4B" w:rsidRDefault="004C3A6F" w:rsidP="004C3A6F">
      <w:pPr>
        <w:ind w:firstLine="708"/>
        <w:rPr>
          <w:sz w:val="24"/>
          <w:szCs w:val="24"/>
        </w:rPr>
      </w:pPr>
      <w:r w:rsidRPr="00064F4B">
        <w:rPr>
          <w:b/>
          <w:sz w:val="24"/>
          <w:szCs w:val="24"/>
        </w:rPr>
        <w:t>9</w:t>
      </w:r>
      <w:proofErr w:type="gramStart"/>
      <w:r w:rsidRPr="00064F4B">
        <w:rPr>
          <w:b/>
          <w:sz w:val="24"/>
          <w:szCs w:val="24"/>
        </w:rPr>
        <w:t>-)Küçük</w:t>
      </w:r>
      <w:proofErr w:type="gramEnd"/>
      <w:r w:rsidRPr="00064F4B">
        <w:rPr>
          <w:b/>
          <w:sz w:val="24"/>
          <w:szCs w:val="24"/>
        </w:rPr>
        <w:t xml:space="preserve"> Otlukbeli ve Mezraları yollarının stabilize yapılması:</w:t>
      </w:r>
      <w:r w:rsidRPr="00064F4B">
        <w:rPr>
          <w:sz w:val="24"/>
          <w:szCs w:val="24"/>
        </w:rPr>
        <w:t xml:space="preserve"> Mevcut yolda stabilize çalışması yapılmasına ihtiyaç olmadığı, </w:t>
      </w:r>
    </w:p>
    <w:p w14:paraId="242F44D7" w14:textId="77777777" w:rsidR="004C3A6F" w:rsidRPr="00064F4B" w:rsidRDefault="004C3A6F" w:rsidP="004C3A6F">
      <w:pPr>
        <w:ind w:firstLine="708"/>
        <w:jc w:val="both"/>
        <w:rPr>
          <w:sz w:val="24"/>
          <w:szCs w:val="24"/>
        </w:rPr>
      </w:pPr>
      <w:r w:rsidRPr="00064F4B">
        <w:rPr>
          <w:b/>
          <w:sz w:val="24"/>
          <w:szCs w:val="24"/>
        </w:rPr>
        <w:t>10</w:t>
      </w:r>
      <w:proofErr w:type="gramStart"/>
      <w:r w:rsidRPr="00064F4B">
        <w:rPr>
          <w:b/>
          <w:sz w:val="24"/>
          <w:szCs w:val="24"/>
        </w:rPr>
        <w:t>-)Otlukbeli</w:t>
      </w:r>
      <w:proofErr w:type="gramEnd"/>
      <w:r w:rsidRPr="00064F4B">
        <w:rPr>
          <w:b/>
          <w:sz w:val="24"/>
          <w:szCs w:val="24"/>
        </w:rPr>
        <w:t xml:space="preserve"> İlçesine bağlı </w:t>
      </w:r>
      <w:proofErr w:type="spellStart"/>
      <w:r w:rsidRPr="00064F4B">
        <w:rPr>
          <w:b/>
          <w:sz w:val="24"/>
          <w:szCs w:val="24"/>
        </w:rPr>
        <w:t>Ördekhacı</w:t>
      </w:r>
      <w:proofErr w:type="spellEnd"/>
      <w:r w:rsidRPr="00064F4B">
        <w:rPr>
          <w:b/>
          <w:sz w:val="24"/>
          <w:szCs w:val="24"/>
        </w:rPr>
        <w:t xml:space="preserve"> Köyü yolunun stabilize yapılması:</w:t>
      </w:r>
      <w:r w:rsidRPr="00064F4B">
        <w:rPr>
          <w:sz w:val="24"/>
          <w:szCs w:val="24"/>
        </w:rPr>
        <w:t xml:space="preserve"> Mevcut yolda stabilize çalışması yapılmasına ihtiyaç olmadığı,</w:t>
      </w:r>
    </w:p>
    <w:p w14:paraId="4470C39F" w14:textId="77777777" w:rsidR="004C3A6F" w:rsidRPr="00064F4B" w:rsidRDefault="004C3A6F" w:rsidP="004C3A6F">
      <w:pPr>
        <w:ind w:firstLine="708"/>
        <w:jc w:val="both"/>
        <w:rPr>
          <w:sz w:val="24"/>
          <w:szCs w:val="24"/>
        </w:rPr>
      </w:pPr>
      <w:bookmarkStart w:id="0" w:name="_Hlk57790010"/>
      <w:r w:rsidRPr="00064F4B">
        <w:rPr>
          <w:sz w:val="24"/>
          <w:szCs w:val="24"/>
        </w:rPr>
        <w:t>Bahse konu işlerin Yol ve Ulaşım Hizmetleri Müdürlüğü tarafından hazırlanan rapor doğrultusunda, belirtilen gerekçelerine binaen İl Özel İdaresi 2020 yılı çalışma programından çıkarılmasına</w:t>
      </w:r>
      <w:bookmarkEnd w:id="0"/>
      <w:r w:rsidRPr="00064F4B">
        <w:rPr>
          <w:sz w:val="24"/>
          <w:szCs w:val="24"/>
        </w:rPr>
        <w:t>, söz konusu işlerin İl Özel İdaresi 2021 yılı yatırım programında tekrar değerlendirilmesine,</w:t>
      </w:r>
    </w:p>
    <w:p w14:paraId="23055AF4" w14:textId="77777777" w:rsidR="004C3A6F" w:rsidRPr="00064F4B" w:rsidRDefault="00E35ACA" w:rsidP="008A1284">
      <w:pPr>
        <w:ind w:firstLine="708"/>
        <w:jc w:val="both"/>
        <w:rPr>
          <w:color w:val="000000"/>
          <w:sz w:val="24"/>
          <w:szCs w:val="24"/>
        </w:rPr>
      </w:pPr>
      <w:r w:rsidRPr="00064F4B">
        <w:rPr>
          <w:b/>
          <w:sz w:val="24"/>
          <w:szCs w:val="24"/>
        </w:rPr>
        <w:t>3-</w:t>
      </w:r>
      <w:r w:rsidR="00F60B52" w:rsidRPr="00064F4B">
        <w:rPr>
          <w:color w:val="000000"/>
          <w:sz w:val="24"/>
          <w:szCs w:val="24"/>
        </w:rPr>
        <w:t xml:space="preserve"> </w:t>
      </w:r>
      <w:r w:rsidR="004C3A6F" w:rsidRPr="00064F4B">
        <w:rPr>
          <w:sz w:val="24"/>
          <w:szCs w:val="24"/>
        </w:rPr>
        <w:t xml:space="preserve">İlimiz Otlukbeli İlçesi Yeniköy ve </w:t>
      </w:r>
      <w:proofErr w:type="spellStart"/>
      <w:r w:rsidR="004C3A6F" w:rsidRPr="00064F4B">
        <w:rPr>
          <w:sz w:val="24"/>
          <w:szCs w:val="24"/>
        </w:rPr>
        <w:t>Ağamçağam</w:t>
      </w:r>
      <w:proofErr w:type="spellEnd"/>
      <w:r w:rsidR="004C3A6F" w:rsidRPr="00064F4B">
        <w:rPr>
          <w:sz w:val="24"/>
          <w:szCs w:val="24"/>
        </w:rPr>
        <w:t xml:space="preserve"> Köyleri menfez ve yol geçişlerinde kullanılmak üzere </w:t>
      </w:r>
      <w:proofErr w:type="spellStart"/>
      <w:r w:rsidR="004C3A6F" w:rsidRPr="00064F4B">
        <w:rPr>
          <w:sz w:val="24"/>
          <w:szCs w:val="24"/>
        </w:rPr>
        <w:t>korige</w:t>
      </w:r>
      <w:proofErr w:type="spellEnd"/>
      <w:r w:rsidR="004C3A6F" w:rsidRPr="00064F4B">
        <w:rPr>
          <w:sz w:val="24"/>
          <w:szCs w:val="24"/>
        </w:rPr>
        <w:t xml:space="preserve"> boru alımı için Otlukbeli Köylere Hizmet Götürme Birliği hesaplarına 25.000,00 TL. ödeneğin gönderilmesine</w:t>
      </w:r>
      <w:r w:rsidR="004C3A6F" w:rsidRPr="00064F4B">
        <w:rPr>
          <w:color w:val="000000"/>
          <w:sz w:val="24"/>
          <w:szCs w:val="24"/>
        </w:rPr>
        <w:t>,</w:t>
      </w:r>
    </w:p>
    <w:p w14:paraId="5F1405F8" w14:textId="168F1473" w:rsidR="00D241B9" w:rsidRPr="00064F4B" w:rsidRDefault="00E35ACA" w:rsidP="00D241B9">
      <w:pPr>
        <w:jc w:val="both"/>
        <w:rPr>
          <w:sz w:val="24"/>
          <w:szCs w:val="24"/>
        </w:rPr>
      </w:pPr>
      <w:r w:rsidRPr="00064F4B">
        <w:rPr>
          <w:b/>
          <w:sz w:val="24"/>
          <w:szCs w:val="24"/>
        </w:rPr>
        <w:t>4-</w:t>
      </w:r>
      <w:r w:rsidR="00AD7963" w:rsidRPr="00064F4B">
        <w:rPr>
          <w:sz w:val="24"/>
          <w:szCs w:val="24"/>
        </w:rPr>
        <w:t xml:space="preserve"> </w:t>
      </w:r>
      <w:r w:rsidR="00D241B9" w:rsidRPr="00064F4B">
        <w:rPr>
          <w:color w:val="000000"/>
          <w:sz w:val="24"/>
          <w:szCs w:val="24"/>
        </w:rPr>
        <w:t xml:space="preserve">İl Özel İdaresinde 657 sayılı Devlet Memurları Kanununa tabi çalışan Memur personel ile </w:t>
      </w:r>
      <w:r w:rsidR="00D241B9" w:rsidRPr="00064F4B">
        <w:rPr>
          <w:rFonts w:eastAsia="Calibri"/>
          <w:color w:val="000000"/>
          <w:sz w:val="24"/>
          <w:szCs w:val="24"/>
        </w:rPr>
        <w:t>5302 Sayılı İl Özel İdaresi Kanunu’nun 36. Maddesi, 5393 Sayılı Belediye Kanunu’nun 49. Maddesinin 3. Fıkrası</w:t>
      </w:r>
      <w:r w:rsidR="00D241B9" w:rsidRPr="00064F4B">
        <w:rPr>
          <w:color w:val="000000"/>
          <w:sz w:val="24"/>
          <w:szCs w:val="24"/>
        </w:rPr>
        <w:t xml:space="preserve"> gereğince görev yapan Sözleşmeli Personele 01.01.2021 tarihinden geçerli olmak üzere ilk yapılacak Mahalli İdareler seçimlerine kadar en yüksek Devlet memuru maaşının yüzdesel oranına göre </w:t>
      </w:r>
      <w:r w:rsidR="00D241B9" w:rsidRPr="00064F4B">
        <w:rPr>
          <w:sz w:val="24"/>
          <w:szCs w:val="24"/>
        </w:rPr>
        <w:t>Sosyal Denge Tazminatı ödenmesine ve yetkili sendika veya sendikalar ile Sosyal Denge sözleşmesi imzalamak üzere Üst Yönetici Sıfatıyla İl Valisine yetki verilmesine,</w:t>
      </w:r>
    </w:p>
    <w:p w14:paraId="511BC294" w14:textId="77777777" w:rsidR="00D241B9" w:rsidRPr="00064F4B" w:rsidRDefault="00E35ACA" w:rsidP="00D241B9">
      <w:pPr>
        <w:ind w:firstLine="708"/>
        <w:jc w:val="both"/>
        <w:rPr>
          <w:sz w:val="24"/>
          <w:szCs w:val="24"/>
        </w:rPr>
      </w:pPr>
      <w:r w:rsidRPr="00064F4B">
        <w:rPr>
          <w:b/>
          <w:sz w:val="24"/>
          <w:szCs w:val="24"/>
        </w:rPr>
        <w:t>5-</w:t>
      </w:r>
      <w:r w:rsidR="00AD7963" w:rsidRPr="00064F4B">
        <w:rPr>
          <w:sz w:val="24"/>
          <w:szCs w:val="24"/>
        </w:rPr>
        <w:t xml:space="preserve"> </w:t>
      </w:r>
      <w:r w:rsidR="00D241B9" w:rsidRPr="00064F4B">
        <w:rPr>
          <w:sz w:val="24"/>
          <w:szCs w:val="24"/>
        </w:rPr>
        <w:t xml:space="preserve">İlimiz Merkez Ekmekli Köyü Bağlarbaşı ve </w:t>
      </w:r>
      <w:proofErr w:type="spellStart"/>
      <w:r w:rsidR="00D241B9" w:rsidRPr="00064F4B">
        <w:rPr>
          <w:sz w:val="24"/>
          <w:szCs w:val="24"/>
        </w:rPr>
        <w:t>Kirkoru</w:t>
      </w:r>
      <w:proofErr w:type="spellEnd"/>
      <w:r w:rsidR="00D241B9" w:rsidRPr="00064F4B">
        <w:rPr>
          <w:sz w:val="24"/>
          <w:szCs w:val="24"/>
        </w:rPr>
        <w:t xml:space="preserve"> mevkii ile </w:t>
      </w:r>
      <w:proofErr w:type="spellStart"/>
      <w:r w:rsidR="00D241B9" w:rsidRPr="00064F4B">
        <w:rPr>
          <w:sz w:val="24"/>
          <w:szCs w:val="24"/>
        </w:rPr>
        <w:t>Elmaköy</w:t>
      </w:r>
      <w:proofErr w:type="spellEnd"/>
      <w:r w:rsidR="00D241B9" w:rsidRPr="00064F4B">
        <w:rPr>
          <w:sz w:val="24"/>
          <w:szCs w:val="24"/>
        </w:rPr>
        <w:t xml:space="preserve"> Köyü Palanga mevkiinde olan yolların stabilize işlerinin İl Özel İdaresi araçları ile yapılmasına</w:t>
      </w:r>
      <w:r w:rsidR="00D241B9" w:rsidRPr="00064F4B">
        <w:rPr>
          <w:color w:val="000000"/>
          <w:sz w:val="24"/>
          <w:szCs w:val="24"/>
        </w:rPr>
        <w:t>,</w:t>
      </w:r>
    </w:p>
    <w:p w14:paraId="5E37BD38" w14:textId="1396D860" w:rsidR="0018494A" w:rsidRPr="00064F4B" w:rsidRDefault="0018494A" w:rsidP="0018494A">
      <w:pPr>
        <w:ind w:firstLine="708"/>
        <w:jc w:val="both"/>
        <w:rPr>
          <w:sz w:val="24"/>
          <w:szCs w:val="24"/>
        </w:rPr>
      </w:pPr>
    </w:p>
    <w:p w14:paraId="58A55693" w14:textId="1B26C2AC" w:rsidR="006E4656" w:rsidRPr="00064F4B" w:rsidRDefault="00E35ACA" w:rsidP="006E4656">
      <w:pPr>
        <w:ind w:firstLine="708"/>
        <w:jc w:val="both"/>
        <w:rPr>
          <w:sz w:val="24"/>
          <w:szCs w:val="24"/>
        </w:rPr>
      </w:pPr>
      <w:r w:rsidRPr="00064F4B">
        <w:rPr>
          <w:b/>
          <w:sz w:val="24"/>
          <w:szCs w:val="24"/>
        </w:rPr>
        <w:lastRenderedPageBreak/>
        <w:t>6-</w:t>
      </w:r>
      <w:r w:rsidR="006155A0" w:rsidRPr="00064F4B">
        <w:rPr>
          <w:sz w:val="24"/>
          <w:szCs w:val="24"/>
        </w:rPr>
        <w:t xml:space="preserve"> </w:t>
      </w:r>
      <w:r w:rsidR="006E4656" w:rsidRPr="00064F4B">
        <w:rPr>
          <w:sz w:val="24"/>
          <w:szCs w:val="24"/>
        </w:rPr>
        <w:t xml:space="preserve">İl Genel Meclisinin 08.05.2020 tarih ve 88 sayılı kararı ile Erzincan Çardaklı projesi, Erzincan Barajı ve Erzincan ovası P1, P2 ve P3 pompaj bölgesi ile Sol Sahil Ana Cazibe Sulaması, </w:t>
      </w:r>
      <w:proofErr w:type="spellStart"/>
      <w:r w:rsidR="006E4656" w:rsidRPr="00064F4B">
        <w:rPr>
          <w:sz w:val="24"/>
          <w:szCs w:val="24"/>
        </w:rPr>
        <w:t>Mollaköy</w:t>
      </w:r>
      <w:proofErr w:type="spellEnd"/>
      <w:r w:rsidR="006E4656" w:rsidRPr="00064F4B">
        <w:rPr>
          <w:sz w:val="24"/>
          <w:szCs w:val="24"/>
        </w:rPr>
        <w:t xml:space="preserve"> pompaj sulaması, </w:t>
      </w:r>
      <w:proofErr w:type="spellStart"/>
      <w:r w:rsidR="006E4656" w:rsidRPr="00064F4B">
        <w:rPr>
          <w:sz w:val="24"/>
          <w:szCs w:val="24"/>
        </w:rPr>
        <w:t>Konakbaşı</w:t>
      </w:r>
      <w:proofErr w:type="spellEnd"/>
      <w:r w:rsidR="006E4656" w:rsidRPr="00064F4B">
        <w:rPr>
          <w:sz w:val="24"/>
          <w:szCs w:val="24"/>
        </w:rPr>
        <w:t xml:space="preserve"> sulaması, Mercan sulaması ve </w:t>
      </w:r>
      <w:proofErr w:type="spellStart"/>
      <w:r w:rsidR="006E4656" w:rsidRPr="00064F4B">
        <w:rPr>
          <w:sz w:val="24"/>
          <w:szCs w:val="24"/>
        </w:rPr>
        <w:t>Uluköy</w:t>
      </w:r>
      <w:proofErr w:type="spellEnd"/>
      <w:r w:rsidR="006E4656" w:rsidRPr="00064F4B">
        <w:rPr>
          <w:sz w:val="24"/>
          <w:szCs w:val="24"/>
        </w:rPr>
        <w:t xml:space="preserve"> (</w:t>
      </w:r>
      <w:proofErr w:type="spellStart"/>
      <w:r w:rsidR="006E4656" w:rsidRPr="00064F4B">
        <w:rPr>
          <w:sz w:val="24"/>
          <w:szCs w:val="24"/>
        </w:rPr>
        <w:t>Şıhlı</w:t>
      </w:r>
      <w:proofErr w:type="spellEnd"/>
      <w:r w:rsidR="006E4656" w:rsidRPr="00064F4B">
        <w:rPr>
          <w:sz w:val="24"/>
          <w:szCs w:val="24"/>
        </w:rPr>
        <w:t>) Bölgelerinde bulunan tarım arazilerine su temini ve dağıtımı görevi İl Özel İdaresi tarafından yürütülmektedir. Buna göre hazırlanan sulama yönergesinin kabulüne,</w:t>
      </w:r>
    </w:p>
    <w:p w14:paraId="4CC0B5D1" w14:textId="77777777" w:rsidR="006E4656" w:rsidRPr="00064F4B" w:rsidRDefault="00A33639" w:rsidP="006E4656">
      <w:pPr>
        <w:pStyle w:val="GvdeMetniGirintisi"/>
      </w:pPr>
      <w:r w:rsidRPr="00064F4B">
        <w:rPr>
          <w:b/>
          <w:bCs/>
        </w:rPr>
        <w:t>7-</w:t>
      </w:r>
      <w:r w:rsidRPr="00064F4B">
        <w:t xml:space="preserve"> </w:t>
      </w:r>
      <w:r w:rsidR="006E4656" w:rsidRPr="00064F4B">
        <w:t>İlimiz Üzümlü İlçesi Karacalar Köyünde 13.03.1992 tarihinde meydana gelen deprem afetinden dolayı konutları yıkık-ağır derecede hasar gören afetzedelerden 7269 sayılı Kanun gereği hak sahibi kabul edilen ailelere yeni yerleşim yerinde afet konutları yapılmış ve teslim edilmiş olduğu belirtilerek Afet konutları yerleşim yeri planı içerisinde 136 ada, 3-4-5-6 ve 137 ada, 1 numaralı parselleri kapsayacak şekilde hazırlanan 1/1000 Ölçekli Afetzede Yerleşim Yeri Plan değişikliğinin onaylanması ile ilgili konunun 5302 sayılı İl Özel İdaresi Kanun’unun 16. maddesi gereğince incelenmek üzere İmar ve Bayındırlık Komisyonuna sevkine,</w:t>
      </w:r>
    </w:p>
    <w:p w14:paraId="72ACE3E8" w14:textId="77777777" w:rsidR="006E4656" w:rsidRPr="00064F4B" w:rsidRDefault="00A33639" w:rsidP="006E4656">
      <w:pPr>
        <w:pStyle w:val="GvdeMetniGirintisi"/>
      </w:pPr>
      <w:r w:rsidRPr="00064F4B">
        <w:rPr>
          <w:b/>
        </w:rPr>
        <w:t>8</w:t>
      </w:r>
      <w:r w:rsidR="00D82874" w:rsidRPr="00064F4B">
        <w:rPr>
          <w:b/>
        </w:rPr>
        <w:t>-</w:t>
      </w:r>
      <w:r w:rsidR="006155A0" w:rsidRPr="00064F4B">
        <w:rPr>
          <w:rFonts w:eastAsia="Calibri"/>
        </w:rPr>
        <w:t xml:space="preserve"> </w:t>
      </w:r>
      <w:r w:rsidR="006E4656" w:rsidRPr="00064F4B">
        <w:t>İl Özel İdaresi 2020 yılı yatırım programında yer alan İlimiz İliç İlçesi Çaltı Köyü içme suyu ishale hattı yapımı işinin ödenek yetersizliği nedeniyle 2020 yılı çalışma programında çıkarılarak İl Özel İdaresi 2021 yılı yatırım programında değerlendirilmesi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499E3113" w14:textId="77777777" w:rsidR="00064F4B" w:rsidRPr="00064F4B" w:rsidRDefault="00A33639" w:rsidP="00064F4B">
      <w:pPr>
        <w:ind w:firstLine="708"/>
        <w:jc w:val="both"/>
        <w:rPr>
          <w:sz w:val="24"/>
          <w:szCs w:val="24"/>
        </w:rPr>
      </w:pPr>
      <w:r w:rsidRPr="00064F4B">
        <w:rPr>
          <w:b/>
          <w:sz w:val="24"/>
          <w:szCs w:val="24"/>
        </w:rPr>
        <w:t>9</w:t>
      </w:r>
      <w:r w:rsidR="00D82874" w:rsidRPr="00064F4B">
        <w:rPr>
          <w:b/>
          <w:sz w:val="24"/>
          <w:szCs w:val="24"/>
        </w:rPr>
        <w:t>-</w:t>
      </w:r>
      <w:r w:rsidR="006155A0" w:rsidRPr="00064F4B">
        <w:rPr>
          <w:sz w:val="24"/>
          <w:szCs w:val="24"/>
        </w:rPr>
        <w:t xml:space="preserve"> </w:t>
      </w:r>
      <w:r w:rsidR="00064F4B" w:rsidRPr="00064F4B">
        <w:rPr>
          <w:sz w:val="24"/>
          <w:szCs w:val="24"/>
        </w:rPr>
        <w:t>Mülkiyeti İl Özel İdaresine ait İlimiz Üzümlü İlçesi Karaya Köyü Çermik Mevkii, 2366 parsel, 2442,15 m² yüzölçümlü üzerinde tek katlı betonarme bina ve müştemilatı (Kamelyalar) bulunan (Çermik Sosyal Tesisleri) taşınmazın 7 yıl süre ile kiraya verilmesi için İl Encümenine yetki verilmesine, ancak söz konusu tesisler için ihtiyaç duyulan yatırımların yapılabilmesi için çeşitli (fon-hibe) kuruluşlarından yatırım desteği projelerinin 3 yıl içerisinde gerçekleştirilememesi durumunda kira süresin 3 yıl sonunda sona erdirilmesine,</w:t>
      </w:r>
    </w:p>
    <w:p w14:paraId="6B7FCE17" w14:textId="77777777" w:rsidR="00064F4B" w:rsidRPr="00064F4B" w:rsidRDefault="00A33639" w:rsidP="00064F4B">
      <w:pPr>
        <w:ind w:firstLine="708"/>
        <w:jc w:val="both"/>
        <w:rPr>
          <w:sz w:val="24"/>
          <w:szCs w:val="24"/>
        </w:rPr>
      </w:pPr>
      <w:r w:rsidRPr="00064F4B">
        <w:rPr>
          <w:b/>
          <w:sz w:val="24"/>
          <w:szCs w:val="24"/>
        </w:rPr>
        <w:t>10</w:t>
      </w:r>
      <w:r w:rsidR="00D82874" w:rsidRPr="00064F4B">
        <w:rPr>
          <w:b/>
          <w:sz w:val="24"/>
          <w:szCs w:val="24"/>
        </w:rPr>
        <w:t>-</w:t>
      </w:r>
      <w:r w:rsidR="0057102A" w:rsidRPr="00064F4B">
        <w:rPr>
          <w:sz w:val="24"/>
          <w:szCs w:val="24"/>
        </w:rPr>
        <w:t xml:space="preserve"> </w:t>
      </w:r>
      <w:r w:rsidR="00064F4B" w:rsidRPr="00064F4B">
        <w:rPr>
          <w:sz w:val="24"/>
          <w:szCs w:val="24"/>
        </w:rPr>
        <w:t>İlimiz Üzümlü İlçesi Karakaya Köyü 283 ada, 15 parsel numaralı ve mülkiyeti Erzincan İl Özel İdaresi ve Hissedarlarına ait taşınmaza 3194 sayılı İmar Kanunu’nun 18.maddesi ve 2981/3290 sayılı Yasanın Ek-1.maddesine göre İmar Uygulaması işleminin yapılmasına,</w:t>
      </w:r>
    </w:p>
    <w:p w14:paraId="0103AC09" w14:textId="77777777" w:rsidR="00064F4B" w:rsidRPr="00064F4B" w:rsidRDefault="00D82874" w:rsidP="00064F4B">
      <w:pPr>
        <w:ind w:firstLine="708"/>
        <w:jc w:val="both"/>
        <w:rPr>
          <w:sz w:val="24"/>
          <w:szCs w:val="24"/>
        </w:rPr>
      </w:pPr>
      <w:r w:rsidRPr="00064F4B">
        <w:rPr>
          <w:b/>
          <w:sz w:val="24"/>
          <w:szCs w:val="24"/>
        </w:rPr>
        <w:t>1</w:t>
      </w:r>
      <w:r w:rsidR="00A33639" w:rsidRPr="00064F4B">
        <w:rPr>
          <w:b/>
          <w:sz w:val="24"/>
          <w:szCs w:val="24"/>
        </w:rPr>
        <w:t>1</w:t>
      </w:r>
      <w:r w:rsidRPr="00064F4B">
        <w:rPr>
          <w:b/>
          <w:sz w:val="24"/>
          <w:szCs w:val="24"/>
        </w:rPr>
        <w:t>-</w:t>
      </w:r>
      <w:r w:rsidR="0057102A" w:rsidRPr="00064F4B">
        <w:rPr>
          <w:sz w:val="24"/>
          <w:szCs w:val="24"/>
        </w:rPr>
        <w:t xml:space="preserve"> </w:t>
      </w:r>
      <w:r w:rsidR="00064F4B" w:rsidRPr="00064F4B">
        <w:rPr>
          <w:sz w:val="24"/>
          <w:szCs w:val="24"/>
        </w:rPr>
        <w:t xml:space="preserve">İl Özel İdaresi 2020 yılı yatırım programında yer alan, İlimiz Kemah İlçesi Elmalı Köyü kanalizasyon işi için ayrılan 168.000,00 </w:t>
      </w:r>
      <w:proofErr w:type="spellStart"/>
      <w:r w:rsidR="00064F4B" w:rsidRPr="00064F4B">
        <w:rPr>
          <w:sz w:val="24"/>
          <w:szCs w:val="24"/>
        </w:rPr>
        <w:t>TL.nin</w:t>
      </w:r>
      <w:proofErr w:type="spellEnd"/>
      <w:r w:rsidR="00064F4B" w:rsidRPr="00064F4B">
        <w:rPr>
          <w:sz w:val="24"/>
          <w:szCs w:val="24"/>
        </w:rPr>
        <w:t xml:space="preserve"> Boğaziçi Köyü asfalt yapımı işinde kullanılmak üzere tahsis değişikliği yapılmasına,</w:t>
      </w:r>
    </w:p>
    <w:p w14:paraId="2E4FF705" w14:textId="77777777" w:rsidR="00064F4B" w:rsidRDefault="00D82874" w:rsidP="00064F4B">
      <w:pPr>
        <w:pStyle w:val="GvdeMetni"/>
        <w:spacing w:after="0"/>
        <w:ind w:firstLine="709"/>
        <w:jc w:val="both"/>
        <w:rPr>
          <w:sz w:val="24"/>
          <w:szCs w:val="24"/>
        </w:rPr>
      </w:pPr>
      <w:r w:rsidRPr="00064F4B">
        <w:rPr>
          <w:b/>
          <w:sz w:val="24"/>
          <w:szCs w:val="24"/>
        </w:rPr>
        <w:t>1</w:t>
      </w:r>
      <w:r w:rsidR="00A33639" w:rsidRPr="00064F4B">
        <w:rPr>
          <w:b/>
          <w:sz w:val="24"/>
          <w:szCs w:val="24"/>
        </w:rPr>
        <w:t>2</w:t>
      </w:r>
      <w:r w:rsidRPr="00064F4B">
        <w:rPr>
          <w:b/>
          <w:sz w:val="24"/>
          <w:szCs w:val="24"/>
        </w:rPr>
        <w:t>-</w:t>
      </w:r>
      <w:r w:rsidR="0057102A" w:rsidRPr="00064F4B">
        <w:rPr>
          <w:sz w:val="24"/>
          <w:szCs w:val="24"/>
        </w:rPr>
        <w:t xml:space="preserve"> </w:t>
      </w:r>
      <w:r w:rsidR="00064F4B" w:rsidRPr="00064F4B">
        <w:rPr>
          <w:sz w:val="24"/>
          <w:szCs w:val="24"/>
        </w:rPr>
        <w:t xml:space="preserve">İlimiz Kemah İlçesi </w:t>
      </w:r>
      <w:proofErr w:type="spellStart"/>
      <w:r w:rsidR="00064F4B" w:rsidRPr="00064F4B">
        <w:rPr>
          <w:sz w:val="24"/>
          <w:szCs w:val="24"/>
        </w:rPr>
        <w:t>Dikyamaç</w:t>
      </w:r>
      <w:proofErr w:type="spellEnd"/>
      <w:r w:rsidR="00064F4B" w:rsidRPr="00064F4B">
        <w:rPr>
          <w:sz w:val="24"/>
          <w:szCs w:val="24"/>
        </w:rPr>
        <w:t xml:space="preserve"> Köyü ile Çay Mezrası arasında kalan yolun bozulan kısımlarının kış başlamadan İl Özel İdaresi araçları ile stabilize çalışmalarının yapılmasına,</w:t>
      </w:r>
      <w:r w:rsidR="00064F4B" w:rsidRPr="00064F4B">
        <w:rPr>
          <w:sz w:val="24"/>
          <w:szCs w:val="24"/>
        </w:rPr>
        <w:t xml:space="preserve"> </w:t>
      </w:r>
      <w:r w:rsidR="00064F4B" w:rsidRPr="00064F4B">
        <w:rPr>
          <w:sz w:val="24"/>
          <w:szCs w:val="24"/>
        </w:rPr>
        <w:t xml:space="preserve">İlimiz Otlukbeli İlçesi </w:t>
      </w:r>
      <w:proofErr w:type="spellStart"/>
      <w:r w:rsidR="00064F4B" w:rsidRPr="00064F4B">
        <w:rPr>
          <w:sz w:val="24"/>
          <w:szCs w:val="24"/>
        </w:rPr>
        <w:t>Ördekhacı</w:t>
      </w:r>
      <w:proofErr w:type="spellEnd"/>
      <w:r w:rsidR="00064F4B" w:rsidRPr="00064F4B">
        <w:rPr>
          <w:sz w:val="24"/>
          <w:szCs w:val="24"/>
        </w:rPr>
        <w:t xml:space="preserve"> Köyü Bayburt yol güzergahında bulunan köy yolunun kumlama çalışmalarının İl Özel İdaresi araçları ile yapılmasına,</w:t>
      </w:r>
    </w:p>
    <w:p w14:paraId="637970C3" w14:textId="4A3D576E" w:rsidR="00064F4B" w:rsidRPr="00064F4B" w:rsidRDefault="001549B6" w:rsidP="00064F4B">
      <w:pPr>
        <w:pStyle w:val="GvdeMetni"/>
        <w:spacing w:after="0"/>
        <w:ind w:firstLine="709"/>
        <w:jc w:val="both"/>
        <w:rPr>
          <w:sz w:val="24"/>
          <w:szCs w:val="24"/>
        </w:rPr>
      </w:pPr>
      <w:r w:rsidRPr="00064F4B">
        <w:rPr>
          <w:b/>
          <w:sz w:val="24"/>
          <w:szCs w:val="24"/>
        </w:rPr>
        <w:t>1</w:t>
      </w:r>
      <w:r w:rsidR="00A33639" w:rsidRPr="00064F4B">
        <w:rPr>
          <w:b/>
          <w:sz w:val="24"/>
          <w:szCs w:val="24"/>
        </w:rPr>
        <w:t>3</w:t>
      </w:r>
      <w:r w:rsidRPr="00064F4B">
        <w:rPr>
          <w:b/>
          <w:sz w:val="24"/>
          <w:szCs w:val="24"/>
        </w:rPr>
        <w:t>-</w:t>
      </w:r>
      <w:r w:rsidRPr="00064F4B">
        <w:rPr>
          <w:sz w:val="24"/>
          <w:szCs w:val="24"/>
        </w:rPr>
        <w:t xml:space="preserve"> </w:t>
      </w:r>
      <w:r w:rsidR="00064F4B" w:rsidRPr="00064F4B">
        <w:rPr>
          <w:sz w:val="24"/>
          <w:szCs w:val="24"/>
        </w:rPr>
        <w:t>İlimiz Merkez ve İlçelerdeki tarımsal sulama kanallarının mevcut hali ve yapılması gereken ek kanalların tespitlerinin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14:paraId="399D1799" w14:textId="77777777" w:rsidR="00064F4B" w:rsidRPr="00064F4B" w:rsidRDefault="00064F4B" w:rsidP="001549B6">
      <w:pPr>
        <w:ind w:firstLine="708"/>
        <w:jc w:val="both"/>
        <w:rPr>
          <w:b/>
          <w:sz w:val="24"/>
          <w:szCs w:val="24"/>
        </w:rPr>
      </w:pPr>
    </w:p>
    <w:p w14:paraId="24630D25" w14:textId="77777777" w:rsidR="00064F4B" w:rsidRDefault="00064F4B" w:rsidP="001549B6">
      <w:pPr>
        <w:ind w:firstLine="708"/>
        <w:jc w:val="both"/>
        <w:rPr>
          <w:b/>
          <w:sz w:val="22"/>
          <w:szCs w:val="22"/>
        </w:rPr>
      </w:pPr>
    </w:p>
    <w:p w14:paraId="5B61F1C2" w14:textId="77777777" w:rsidR="00650DE9" w:rsidRPr="00351833" w:rsidRDefault="00650DE9" w:rsidP="00650DE9">
      <w:pPr>
        <w:ind w:left="5664" w:firstLine="708"/>
        <w:jc w:val="both"/>
        <w:rPr>
          <w:b/>
          <w:sz w:val="22"/>
          <w:szCs w:val="22"/>
        </w:rPr>
      </w:pPr>
      <w:r w:rsidRPr="00351833">
        <w:rPr>
          <w:b/>
          <w:sz w:val="22"/>
          <w:szCs w:val="22"/>
        </w:rPr>
        <w:t>Bekir YILDIZ</w:t>
      </w:r>
    </w:p>
    <w:p w14:paraId="57847917" w14:textId="77777777"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14:paraId="10264A7D" w14:textId="77777777" w:rsidR="00650DE9" w:rsidRPr="00C26958" w:rsidRDefault="00650DE9" w:rsidP="00650DE9">
      <w:pPr>
        <w:jc w:val="both"/>
        <w:rPr>
          <w:b/>
          <w:sz w:val="22"/>
          <w:szCs w:val="22"/>
        </w:rPr>
      </w:pPr>
      <w:r>
        <w:rPr>
          <w:b/>
          <w:sz w:val="22"/>
          <w:szCs w:val="22"/>
        </w:rPr>
        <w:tab/>
      </w:r>
    </w:p>
    <w:p w14:paraId="28045CCD" w14:textId="77777777"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15:restartNumberingAfterBreak="0">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15:restartNumberingAfterBreak="0">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15:restartNumberingAfterBreak="0">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C1"/>
    <w:rsid w:val="0004703E"/>
    <w:rsid w:val="00064F4B"/>
    <w:rsid w:val="000A1E3B"/>
    <w:rsid w:val="000D4A58"/>
    <w:rsid w:val="000F3239"/>
    <w:rsid w:val="001053C9"/>
    <w:rsid w:val="001549B6"/>
    <w:rsid w:val="00163454"/>
    <w:rsid w:val="001664B0"/>
    <w:rsid w:val="0017679C"/>
    <w:rsid w:val="00183C72"/>
    <w:rsid w:val="0018494A"/>
    <w:rsid w:val="001A4418"/>
    <w:rsid w:val="001D28A0"/>
    <w:rsid w:val="00221102"/>
    <w:rsid w:val="002736C1"/>
    <w:rsid w:val="00303C51"/>
    <w:rsid w:val="00351833"/>
    <w:rsid w:val="003C0D9B"/>
    <w:rsid w:val="003C265E"/>
    <w:rsid w:val="00411E91"/>
    <w:rsid w:val="004B3219"/>
    <w:rsid w:val="004B693B"/>
    <w:rsid w:val="004C3A6F"/>
    <w:rsid w:val="004F13F5"/>
    <w:rsid w:val="0057102A"/>
    <w:rsid w:val="00571951"/>
    <w:rsid w:val="00573AEE"/>
    <w:rsid w:val="005B1B50"/>
    <w:rsid w:val="006155A0"/>
    <w:rsid w:val="00621AF4"/>
    <w:rsid w:val="00650DE9"/>
    <w:rsid w:val="00654FDE"/>
    <w:rsid w:val="006E4656"/>
    <w:rsid w:val="006E74C0"/>
    <w:rsid w:val="00704862"/>
    <w:rsid w:val="0073450F"/>
    <w:rsid w:val="0077558A"/>
    <w:rsid w:val="0078621A"/>
    <w:rsid w:val="00791879"/>
    <w:rsid w:val="007B0774"/>
    <w:rsid w:val="0080020C"/>
    <w:rsid w:val="00837AB6"/>
    <w:rsid w:val="008433E3"/>
    <w:rsid w:val="00855FCF"/>
    <w:rsid w:val="0088687F"/>
    <w:rsid w:val="008972DB"/>
    <w:rsid w:val="008A1284"/>
    <w:rsid w:val="008E46E0"/>
    <w:rsid w:val="0090533F"/>
    <w:rsid w:val="00911561"/>
    <w:rsid w:val="009373A5"/>
    <w:rsid w:val="00961546"/>
    <w:rsid w:val="00986D93"/>
    <w:rsid w:val="009D7A26"/>
    <w:rsid w:val="00A33639"/>
    <w:rsid w:val="00A42874"/>
    <w:rsid w:val="00A618D1"/>
    <w:rsid w:val="00A94AD2"/>
    <w:rsid w:val="00AA7BBA"/>
    <w:rsid w:val="00AD7963"/>
    <w:rsid w:val="00B03029"/>
    <w:rsid w:val="00B54003"/>
    <w:rsid w:val="00C003A0"/>
    <w:rsid w:val="00C26958"/>
    <w:rsid w:val="00C41F05"/>
    <w:rsid w:val="00C536F2"/>
    <w:rsid w:val="00C57E80"/>
    <w:rsid w:val="00C86960"/>
    <w:rsid w:val="00C878FC"/>
    <w:rsid w:val="00CE3032"/>
    <w:rsid w:val="00CF05E3"/>
    <w:rsid w:val="00D03D7B"/>
    <w:rsid w:val="00D11280"/>
    <w:rsid w:val="00D241B9"/>
    <w:rsid w:val="00D80C7D"/>
    <w:rsid w:val="00D82874"/>
    <w:rsid w:val="00D837E5"/>
    <w:rsid w:val="00D96C0A"/>
    <w:rsid w:val="00DC1664"/>
    <w:rsid w:val="00E12ABE"/>
    <w:rsid w:val="00E35ACA"/>
    <w:rsid w:val="00E61173"/>
    <w:rsid w:val="00E87287"/>
    <w:rsid w:val="00E97063"/>
    <w:rsid w:val="00EC7A6D"/>
    <w:rsid w:val="00ED0368"/>
    <w:rsid w:val="00EF7E9F"/>
    <w:rsid w:val="00F017BC"/>
    <w:rsid w:val="00F16184"/>
    <w:rsid w:val="00F37185"/>
    <w:rsid w:val="00F570FA"/>
    <w:rsid w:val="00F60B52"/>
    <w:rsid w:val="00F63E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6AB8"/>
  <w15:docId w15:val="{F90432D4-0E25-4988-B8D6-CDC629D1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 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yaz">
    <w:name w:val="Subtitle"/>
    <w:basedOn w:val="Normal"/>
    <w:next w:val="Normal"/>
    <w:link w:val="AltyazChar"/>
    <w:qFormat/>
    <w:rsid w:val="001A4418"/>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 w:type="paragraph" w:customStyle="1" w:styleId="msobodytextindent">
    <w:name w:val="msobodytextindent"/>
    <w:basedOn w:val="Normal"/>
    <w:rsid w:val="00571951"/>
    <w:pPr>
      <w:ind w:firstLine="70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0083">
      <w:bodyDiv w:val="1"/>
      <w:marLeft w:val="0"/>
      <w:marRight w:val="0"/>
      <w:marTop w:val="0"/>
      <w:marBottom w:val="0"/>
      <w:divBdr>
        <w:top w:val="none" w:sz="0" w:space="0" w:color="auto"/>
        <w:left w:val="none" w:sz="0" w:space="0" w:color="auto"/>
        <w:bottom w:val="none" w:sz="0" w:space="0" w:color="auto"/>
        <w:right w:val="none" w:sz="0" w:space="0" w:color="auto"/>
      </w:divBdr>
    </w:div>
    <w:div w:id="133647953">
      <w:bodyDiv w:val="1"/>
      <w:marLeft w:val="0"/>
      <w:marRight w:val="0"/>
      <w:marTop w:val="0"/>
      <w:marBottom w:val="0"/>
      <w:divBdr>
        <w:top w:val="none" w:sz="0" w:space="0" w:color="auto"/>
        <w:left w:val="none" w:sz="0" w:space="0" w:color="auto"/>
        <w:bottom w:val="none" w:sz="0" w:space="0" w:color="auto"/>
        <w:right w:val="none" w:sz="0" w:space="0" w:color="auto"/>
      </w:divBdr>
    </w:div>
    <w:div w:id="989869726">
      <w:bodyDiv w:val="1"/>
      <w:marLeft w:val="0"/>
      <w:marRight w:val="0"/>
      <w:marTop w:val="0"/>
      <w:marBottom w:val="0"/>
      <w:divBdr>
        <w:top w:val="none" w:sz="0" w:space="0" w:color="auto"/>
        <w:left w:val="none" w:sz="0" w:space="0" w:color="auto"/>
        <w:bottom w:val="none" w:sz="0" w:space="0" w:color="auto"/>
        <w:right w:val="none" w:sz="0" w:space="0" w:color="auto"/>
      </w:divBdr>
    </w:div>
    <w:div w:id="1063719975">
      <w:bodyDiv w:val="1"/>
      <w:marLeft w:val="0"/>
      <w:marRight w:val="0"/>
      <w:marTop w:val="0"/>
      <w:marBottom w:val="0"/>
      <w:divBdr>
        <w:top w:val="none" w:sz="0" w:space="0" w:color="auto"/>
        <w:left w:val="none" w:sz="0" w:space="0" w:color="auto"/>
        <w:bottom w:val="none" w:sz="0" w:space="0" w:color="auto"/>
        <w:right w:val="none" w:sz="0" w:space="0" w:color="auto"/>
      </w:divBdr>
    </w:div>
    <w:div w:id="1264068313">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353723930">
      <w:bodyDiv w:val="1"/>
      <w:marLeft w:val="0"/>
      <w:marRight w:val="0"/>
      <w:marTop w:val="0"/>
      <w:marBottom w:val="0"/>
      <w:divBdr>
        <w:top w:val="none" w:sz="0" w:space="0" w:color="auto"/>
        <w:left w:val="none" w:sz="0" w:space="0" w:color="auto"/>
        <w:bottom w:val="none" w:sz="0" w:space="0" w:color="auto"/>
        <w:right w:val="none" w:sz="0" w:space="0" w:color="auto"/>
      </w:divBdr>
    </w:div>
    <w:div w:id="1464348814">
      <w:bodyDiv w:val="1"/>
      <w:marLeft w:val="0"/>
      <w:marRight w:val="0"/>
      <w:marTop w:val="0"/>
      <w:marBottom w:val="0"/>
      <w:divBdr>
        <w:top w:val="none" w:sz="0" w:space="0" w:color="auto"/>
        <w:left w:val="none" w:sz="0" w:space="0" w:color="auto"/>
        <w:bottom w:val="none" w:sz="0" w:space="0" w:color="auto"/>
        <w:right w:val="none" w:sz="0" w:space="0" w:color="auto"/>
      </w:divBdr>
    </w:div>
    <w:div w:id="17977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1F7A-0A83-44CC-A507-ACA7BE91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986</Words>
  <Characters>5625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6</cp:revision>
  <cp:lastPrinted>2020-02-07T10:59:00Z</cp:lastPrinted>
  <dcterms:created xsi:type="dcterms:W3CDTF">2020-12-01T10:52:00Z</dcterms:created>
  <dcterms:modified xsi:type="dcterms:W3CDTF">2020-12-07T10:22:00Z</dcterms:modified>
</cp:coreProperties>
</file>